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37" w:rsidRPr="007916F8" w:rsidRDefault="006D2F37" w:rsidP="006D2F3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916F8">
        <w:rPr>
          <w:rFonts w:ascii="Times New Roman" w:hAnsi="Times New Roman"/>
          <w:b/>
          <w:i/>
          <w:sz w:val="28"/>
          <w:szCs w:val="28"/>
        </w:rPr>
        <w:t>Информация</w:t>
      </w:r>
    </w:p>
    <w:p w:rsidR="006D2F37" w:rsidRPr="007916F8" w:rsidRDefault="006D2F37" w:rsidP="006D2F3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916F8">
        <w:rPr>
          <w:rFonts w:ascii="Times New Roman" w:hAnsi="Times New Roman"/>
          <w:b/>
          <w:i/>
          <w:sz w:val="28"/>
          <w:szCs w:val="28"/>
        </w:rPr>
        <w:t>о деятельности государственного автономного учреждения культ</w:t>
      </w:r>
      <w:r w:rsidRPr="007916F8">
        <w:rPr>
          <w:rFonts w:ascii="Times New Roman" w:hAnsi="Times New Roman"/>
          <w:b/>
          <w:i/>
          <w:sz w:val="28"/>
          <w:szCs w:val="28"/>
        </w:rPr>
        <w:t>у</w:t>
      </w:r>
      <w:r w:rsidRPr="007916F8">
        <w:rPr>
          <w:rFonts w:ascii="Times New Roman" w:hAnsi="Times New Roman"/>
          <w:b/>
          <w:i/>
          <w:sz w:val="28"/>
          <w:szCs w:val="28"/>
        </w:rPr>
        <w:t>ры «Саратовский областной методический киновидеоцентр», посвяще</w:t>
      </w:r>
      <w:r w:rsidRPr="007916F8">
        <w:rPr>
          <w:rFonts w:ascii="Times New Roman" w:hAnsi="Times New Roman"/>
          <w:b/>
          <w:i/>
          <w:sz w:val="28"/>
          <w:szCs w:val="28"/>
        </w:rPr>
        <w:t>н</w:t>
      </w:r>
      <w:r w:rsidRPr="007916F8">
        <w:rPr>
          <w:rFonts w:ascii="Times New Roman" w:hAnsi="Times New Roman"/>
          <w:b/>
          <w:i/>
          <w:sz w:val="28"/>
          <w:szCs w:val="28"/>
        </w:rPr>
        <w:t xml:space="preserve">ной Году российского кино  </w:t>
      </w:r>
    </w:p>
    <w:p w:rsidR="006D2F37" w:rsidRPr="000A0F88" w:rsidRDefault="006D2F37" w:rsidP="006D2F37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091A" w:rsidRDefault="002D473A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0A0F88">
        <w:rPr>
          <w:sz w:val="28"/>
          <w:szCs w:val="28"/>
        </w:rPr>
        <w:t>В Год российского кино деятельность Саратовского областного кин</w:t>
      </w:r>
      <w:r w:rsidRPr="000A0F88">
        <w:rPr>
          <w:sz w:val="28"/>
          <w:szCs w:val="28"/>
        </w:rPr>
        <w:t>о</w:t>
      </w:r>
      <w:r w:rsidRPr="000A0F88">
        <w:rPr>
          <w:sz w:val="28"/>
          <w:szCs w:val="28"/>
        </w:rPr>
        <w:t xml:space="preserve">видеоцентра в первую очередь была направлена на </w:t>
      </w:r>
      <w:r w:rsidRPr="000A0F88">
        <w:rPr>
          <w:i/>
          <w:sz w:val="28"/>
          <w:szCs w:val="28"/>
        </w:rPr>
        <w:t>развитие современной инфраструктуры</w:t>
      </w:r>
      <w:r w:rsidR="00F97F2E" w:rsidRPr="000A0F88">
        <w:rPr>
          <w:i/>
          <w:sz w:val="28"/>
          <w:szCs w:val="28"/>
        </w:rPr>
        <w:t xml:space="preserve"> </w:t>
      </w:r>
      <w:r w:rsidR="00B02E68">
        <w:rPr>
          <w:i/>
          <w:sz w:val="28"/>
          <w:szCs w:val="28"/>
        </w:rPr>
        <w:t xml:space="preserve">и материально-технической базы </w:t>
      </w:r>
      <w:r w:rsidR="00F97F2E" w:rsidRPr="000A0F88">
        <w:rPr>
          <w:i/>
          <w:sz w:val="28"/>
          <w:szCs w:val="28"/>
        </w:rPr>
        <w:t>отрасли</w:t>
      </w:r>
      <w:r w:rsidRPr="000A0F88">
        <w:rPr>
          <w:i/>
          <w:sz w:val="28"/>
          <w:szCs w:val="28"/>
        </w:rPr>
        <w:t>.</w:t>
      </w:r>
      <w:r w:rsidRPr="000A0F88">
        <w:rPr>
          <w:sz w:val="28"/>
          <w:szCs w:val="28"/>
        </w:rPr>
        <w:t xml:space="preserve"> Благодаря уч</w:t>
      </w:r>
      <w:r w:rsidRPr="000A0F88">
        <w:rPr>
          <w:sz w:val="28"/>
          <w:szCs w:val="28"/>
        </w:rPr>
        <w:t>а</w:t>
      </w:r>
      <w:r w:rsidRPr="000A0F88">
        <w:rPr>
          <w:sz w:val="28"/>
          <w:szCs w:val="28"/>
        </w:rPr>
        <w:t>стию в двух первых этапах конкурса Федерального фонда социальной и эк</w:t>
      </w:r>
      <w:r w:rsidRPr="000A0F88">
        <w:rPr>
          <w:sz w:val="28"/>
          <w:szCs w:val="28"/>
        </w:rPr>
        <w:t>о</w:t>
      </w:r>
      <w:r w:rsidRPr="000A0F88">
        <w:rPr>
          <w:sz w:val="28"/>
          <w:szCs w:val="28"/>
        </w:rPr>
        <w:t>номической поддержки отечественной кинематографии</w:t>
      </w:r>
      <w:r w:rsidRPr="000A0F88">
        <w:rPr>
          <w:sz w:val="28"/>
          <w:szCs w:val="28"/>
          <w:shd w:val="clear" w:color="auto" w:fill="FFFFFF"/>
        </w:rPr>
        <w:t xml:space="preserve">  </w:t>
      </w:r>
      <w:r w:rsidRPr="000A0F88">
        <w:rPr>
          <w:sz w:val="28"/>
          <w:szCs w:val="28"/>
        </w:rPr>
        <w:t xml:space="preserve">(декабрь 2015 года и июнь 2016 года) были </w:t>
      </w:r>
      <w:r w:rsidR="00F97F2E" w:rsidRPr="000A0F88">
        <w:rPr>
          <w:sz w:val="28"/>
          <w:szCs w:val="28"/>
        </w:rPr>
        <w:t xml:space="preserve"> получены </w:t>
      </w:r>
      <w:r w:rsidRPr="000A0F88">
        <w:rPr>
          <w:sz w:val="28"/>
          <w:szCs w:val="28"/>
          <w:shd w:val="clear" w:color="auto" w:fill="FFFFFF"/>
        </w:rPr>
        <w:t>средства на модернизацию семи кинотеа</w:t>
      </w:r>
      <w:r w:rsidRPr="000A0F88">
        <w:rPr>
          <w:sz w:val="28"/>
          <w:szCs w:val="28"/>
          <w:shd w:val="clear" w:color="auto" w:fill="FFFFFF"/>
        </w:rPr>
        <w:t>т</w:t>
      </w:r>
      <w:r w:rsidRPr="000A0F88">
        <w:rPr>
          <w:sz w:val="28"/>
          <w:szCs w:val="28"/>
          <w:shd w:val="clear" w:color="auto" w:fill="FFFFFF"/>
        </w:rPr>
        <w:t>ров пяти  муниципальных районов области (Аткарский, Вольский, Романо</w:t>
      </w:r>
      <w:r w:rsidRPr="000A0F88">
        <w:rPr>
          <w:sz w:val="28"/>
          <w:szCs w:val="28"/>
          <w:shd w:val="clear" w:color="auto" w:fill="FFFFFF"/>
        </w:rPr>
        <w:t>в</w:t>
      </w:r>
      <w:r w:rsidRPr="000A0F88">
        <w:rPr>
          <w:sz w:val="28"/>
          <w:szCs w:val="28"/>
          <w:shd w:val="clear" w:color="auto" w:fill="FFFFFF"/>
        </w:rPr>
        <w:t xml:space="preserve">ский, Марксовский, Пугачевский). </w:t>
      </w:r>
    </w:p>
    <w:p w:rsidR="0069091A" w:rsidRDefault="0069091A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0A0F88">
        <w:rPr>
          <w:sz w:val="28"/>
          <w:szCs w:val="28"/>
          <w:shd w:val="clear" w:color="auto" w:fill="FFFFFF"/>
        </w:rPr>
        <w:t>Общая сумма привлеченных федеральных инвестиций в 2016 году с</w:t>
      </w:r>
      <w:r w:rsidRPr="000A0F88">
        <w:rPr>
          <w:sz w:val="28"/>
          <w:szCs w:val="28"/>
          <w:shd w:val="clear" w:color="auto" w:fill="FFFFFF"/>
        </w:rPr>
        <w:t>о</w:t>
      </w:r>
      <w:r w:rsidRPr="000A0F88">
        <w:rPr>
          <w:sz w:val="28"/>
          <w:szCs w:val="28"/>
          <w:shd w:val="clear" w:color="auto" w:fill="FFFFFF"/>
        </w:rPr>
        <w:t>ставила около 35 млн рублей. Это стало первым подобным примером в ист</w:t>
      </w:r>
      <w:r w:rsidRPr="000A0F88">
        <w:rPr>
          <w:sz w:val="28"/>
          <w:szCs w:val="28"/>
          <w:shd w:val="clear" w:color="auto" w:fill="FFFFFF"/>
        </w:rPr>
        <w:t>о</w:t>
      </w:r>
      <w:r w:rsidRPr="000A0F88">
        <w:rPr>
          <w:sz w:val="28"/>
          <w:szCs w:val="28"/>
          <w:shd w:val="clear" w:color="auto" w:fill="FFFFFF"/>
        </w:rPr>
        <w:t xml:space="preserve">рии развития  киноотрасли Саратовской области. </w:t>
      </w:r>
    </w:p>
    <w:p w:rsidR="007F6A69" w:rsidRPr="000A0F88" w:rsidRDefault="007F6A69" w:rsidP="0019253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A0F88">
        <w:rPr>
          <w:sz w:val="28"/>
          <w:szCs w:val="28"/>
          <w:shd w:val="clear" w:color="auto" w:fill="FFFFFF"/>
        </w:rPr>
        <w:t>По итогам 2 этапа  конкурса Саратовская область вошла в тройку суб</w:t>
      </w:r>
      <w:r w:rsidRPr="000A0F88">
        <w:rPr>
          <w:sz w:val="28"/>
          <w:szCs w:val="28"/>
          <w:shd w:val="clear" w:color="auto" w:fill="FFFFFF"/>
        </w:rPr>
        <w:t>ъ</w:t>
      </w:r>
      <w:r w:rsidRPr="000A0F88">
        <w:rPr>
          <w:sz w:val="28"/>
          <w:szCs w:val="28"/>
          <w:shd w:val="clear" w:color="auto" w:fill="FFFFFF"/>
        </w:rPr>
        <w:t xml:space="preserve">ектов РФ, которые получат самое большое количество грантов на улучшение киносети в малых городах России (Омская  область  -  11 учреждений кино, Саратовская, Ульяновская, Ростовская, Новгородская, Кемеровская области -  на 8 кинозалов).  </w:t>
      </w:r>
    </w:p>
    <w:p w:rsidR="007F6A69" w:rsidRPr="000A0F88" w:rsidRDefault="007F6A69" w:rsidP="0019253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i/>
          <w:shd w:val="clear" w:color="auto" w:fill="FFFFFF"/>
        </w:rPr>
      </w:pPr>
      <w:r w:rsidRPr="000A0F88">
        <w:rPr>
          <w:i/>
          <w:shd w:val="clear" w:color="auto" w:fill="FFFFFF"/>
        </w:rPr>
        <w:t>Таблица №1</w:t>
      </w:r>
    </w:p>
    <w:p w:rsidR="00E04D82" w:rsidRPr="000A0F88" w:rsidRDefault="00E04D82" w:rsidP="0019253A">
      <w:pPr>
        <w:ind w:firstLine="709"/>
        <w:jc w:val="center"/>
        <w:rPr>
          <w:b/>
        </w:rPr>
      </w:pPr>
      <w:r w:rsidRPr="000A0F88">
        <w:rPr>
          <w:b/>
        </w:rPr>
        <w:t xml:space="preserve">Субъекты РФ, получившие наибольшее количество грантов </w:t>
      </w:r>
    </w:p>
    <w:p w:rsidR="00E04D82" w:rsidRPr="000A0F88" w:rsidRDefault="00E04D82" w:rsidP="0019253A">
      <w:pPr>
        <w:ind w:firstLine="709"/>
        <w:jc w:val="center"/>
        <w:rPr>
          <w:b/>
        </w:rPr>
      </w:pPr>
      <w:r w:rsidRPr="000A0F88">
        <w:rPr>
          <w:b/>
        </w:rPr>
        <w:t>от Фонда кино  на модернизацию кинозалов в 2016 году (2 этап)</w:t>
      </w:r>
    </w:p>
    <w:tbl>
      <w:tblPr>
        <w:tblStyle w:val="af0"/>
        <w:tblW w:w="0" w:type="auto"/>
        <w:tblLook w:val="04A0"/>
      </w:tblPr>
      <w:tblGrid>
        <w:gridCol w:w="1498"/>
        <w:gridCol w:w="4678"/>
        <w:gridCol w:w="2835"/>
      </w:tblGrid>
      <w:tr w:rsidR="00E04D82" w:rsidRPr="000A0F88" w:rsidTr="00E04D82">
        <w:tc>
          <w:tcPr>
            <w:tcW w:w="1498" w:type="dxa"/>
          </w:tcPr>
          <w:p w:rsidR="00E04D82" w:rsidRPr="000A0F88" w:rsidRDefault="00E04D82" w:rsidP="0019253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0F88">
              <w:rPr>
                <w:b/>
                <w:sz w:val="24"/>
                <w:szCs w:val="24"/>
              </w:rPr>
              <w:t>Ре</w:t>
            </w:r>
            <w:r w:rsidRPr="000A0F88">
              <w:rPr>
                <w:b/>
                <w:sz w:val="24"/>
                <w:szCs w:val="24"/>
              </w:rPr>
              <w:t>й</w:t>
            </w:r>
            <w:r w:rsidRPr="000A0F88">
              <w:rPr>
                <w:b/>
                <w:sz w:val="24"/>
                <w:szCs w:val="24"/>
              </w:rPr>
              <w:t>тинг суб</w:t>
            </w:r>
            <w:r w:rsidRPr="000A0F88">
              <w:rPr>
                <w:b/>
                <w:sz w:val="24"/>
                <w:szCs w:val="24"/>
              </w:rPr>
              <w:t>ъ</w:t>
            </w:r>
            <w:r w:rsidRPr="000A0F88">
              <w:rPr>
                <w:b/>
                <w:sz w:val="24"/>
                <w:szCs w:val="24"/>
              </w:rPr>
              <w:t>ектов РФ</w:t>
            </w:r>
          </w:p>
        </w:tc>
        <w:tc>
          <w:tcPr>
            <w:tcW w:w="4678" w:type="dxa"/>
          </w:tcPr>
          <w:p w:rsidR="00E04D82" w:rsidRPr="000A0F88" w:rsidRDefault="00E04D82" w:rsidP="0019253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0F88">
              <w:rPr>
                <w:b/>
                <w:sz w:val="24"/>
                <w:szCs w:val="24"/>
              </w:rPr>
              <w:t>Субъекты РФ</w:t>
            </w:r>
          </w:p>
        </w:tc>
        <w:tc>
          <w:tcPr>
            <w:tcW w:w="2835" w:type="dxa"/>
          </w:tcPr>
          <w:p w:rsidR="00E04D82" w:rsidRPr="000A0F88" w:rsidRDefault="00E04D82" w:rsidP="0019253A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0F88">
              <w:rPr>
                <w:b/>
                <w:sz w:val="24"/>
                <w:szCs w:val="24"/>
              </w:rPr>
              <w:t>Количество м</w:t>
            </w:r>
            <w:r w:rsidRPr="000A0F88">
              <w:rPr>
                <w:b/>
                <w:sz w:val="24"/>
                <w:szCs w:val="24"/>
              </w:rPr>
              <w:t>о</w:t>
            </w:r>
            <w:r w:rsidRPr="000A0F88">
              <w:rPr>
                <w:b/>
                <w:sz w:val="24"/>
                <w:szCs w:val="24"/>
              </w:rPr>
              <w:t>дернизуемых киноз</w:t>
            </w:r>
            <w:r w:rsidRPr="000A0F88">
              <w:rPr>
                <w:b/>
                <w:sz w:val="24"/>
                <w:szCs w:val="24"/>
              </w:rPr>
              <w:t>а</w:t>
            </w:r>
            <w:r w:rsidRPr="000A0F88">
              <w:rPr>
                <w:b/>
                <w:sz w:val="24"/>
                <w:szCs w:val="24"/>
              </w:rPr>
              <w:t>лов</w:t>
            </w:r>
          </w:p>
        </w:tc>
      </w:tr>
      <w:tr w:rsidR="00E04D82" w:rsidRPr="000A0F88" w:rsidTr="00E04D82">
        <w:tc>
          <w:tcPr>
            <w:tcW w:w="1498" w:type="dxa"/>
          </w:tcPr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Омская область</w:t>
            </w:r>
          </w:p>
          <w:p w:rsidR="006F1902" w:rsidRPr="000A0F88" w:rsidRDefault="006F1902" w:rsidP="0019253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11</w:t>
            </w:r>
          </w:p>
        </w:tc>
      </w:tr>
      <w:tr w:rsidR="00E04D82" w:rsidRPr="000A0F88" w:rsidTr="00E04D82">
        <w:tc>
          <w:tcPr>
            <w:tcW w:w="1498" w:type="dxa"/>
          </w:tcPr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Ростовская область</w:t>
            </w:r>
          </w:p>
          <w:p w:rsidR="006F1902" w:rsidRPr="000A0F88" w:rsidRDefault="006F1902" w:rsidP="0019253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8</w:t>
            </w:r>
          </w:p>
        </w:tc>
      </w:tr>
      <w:tr w:rsidR="00E04D82" w:rsidRPr="000A0F88" w:rsidTr="00497BC3">
        <w:trPr>
          <w:trHeight w:val="1068"/>
        </w:trPr>
        <w:tc>
          <w:tcPr>
            <w:tcW w:w="1498" w:type="dxa"/>
          </w:tcPr>
          <w:p w:rsidR="006F1902" w:rsidRPr="000A0F88" w:rsidRDefault="006F1902" w:rsidP="0019253A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Саратовская область,</w:t>
            </w:r>
          </w:p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Ульяновская область,</w:t>
            </w:r>
          </w:p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Кемеровская область,</w:t>
            </w:r>
          </w:p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2835" w:type="dxa"/>
          </w:tcPr>
          <w:p w:rsidR="00E04D82" w:rsidRPr="000A0F88" w:rsidRDefault="00E04D82" w:rsidP="0019253A">
            <w:pPr>
              <w:ind w:firstLine="709"/>
              <w:jc w:val="center"/>
              <w:rPr>
                <w:sz w:val="24"/>
                <w:szCs w:val="24"/>
              </w:rPr>
            </w:pPr>
            <w:r w:rsidRPr="000A0F88">
              <w:rPr>
                <w:sz w:val="24"/>
                <w:szCs w:val="24"/>
              </w:rPr>
              <w:t>по 6</w:t>
            </w:r>
          </w:p>
        </w:tc>
      </w:tr>
    </w:tbl>
    <w:p w:rsidR="00E04D82" w:rsidRPr="000A0F88" w:rsidRDefault="00E04D82" w:rsidP="0019253A">
      <w:pPr>
        <w:ind w:firstLine="709"/>
        <w:jc w:val="both"/>
        <w:rPr>
          <w:sz w:val="28"/>
          <w:szCs w:val="28"/>
        </w:rPr>
      </w:pPr>
    </w:p>
    <w:p w:rsidR="0069091A" w:rsidRPr="0069091A" w:rsidRDefault="0069091A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69091A">
        <w:rPr>
          <w:sz w:val="28"/>
          <w:szCs w:val="28"/>
          <w:shd w:val="clear" w:color="auto" w:fill="FFFFFF"/>
        </w:rPr>
        <w:t>В рамках проекта Фонда кино 10 сентября 2016 года был открыт о</w:t>
      </w:r>
      <w:r w:rsidRPr="0069091A">
        <w:rPr>
          <w:sz w:val="28"/>
          <w:szCs w:val="28"/>
          <w:shd w:val="clear" w:color="auto" w:fill="FFFFFF"/>
        </w:rPr>
        <w:t>б</w:t>
      </w:r>
      <w:r w:rsidRPr="0069091A">
        <w:rPr>
          <w:sz w:val="28"/>
          <w:szCs w:val="28"/>
          <w:shd w:val="clear" w:color="auto" w:fill="FFFFFF"/>
        </w:rPr>
        <w:t>новленный кинотеатр в г.Вольске (на 150 зрительских мест), 28 октября 2016 года состоится открытие модернизированного кинозала в г.Аткарске, 2 д</w:t>
      </w:r>
      <w:r w:rsidRPr="0069091A">
        <w:rPr>
          <w:sz w:val="28"/>
          <w:szCs w:val="28"/>
          <w:shd w:val="clear" w:color="auto" w:fill="FFFFFF"/>
        </w:rPr>
        <w:t>е</w:t>
      </w:r>
      <w:r w:rsidRPr="0069091A">
        <w:rPr>
          <w:sz w:val="28"/>
          <w:szCs w:val="28"/>
          <w:shd w:val="clear" w:color="auto" w:fill="FFFFFF"/>
        </w:rPr>
        <w:t>кабря 2016 года  - в р.п.Романовка. Кинозалы в Марксе и Пугачеве, технич</w:t>
      </w:r>
      <w:r w:rsidRPr="0069091A">
        <w:rPr>
          <w:sz w:val="28"/>
          <w:szCs w:val="28"/>
          <w:shd w:val="clear" w:color="auto" w:fill="FFFFFF"/>
        </w:rPr>
        <w:t>е</w:t>
      </w:r>
      <w:r w:rsidRPr="0069091A">
        <w:rPr>
          <w:sz w:val="28"/>
          <w:szCs w:val="28"/>
          <w:shd w:val="clear" w:color="auto" w:fill="FFFFFF"/>
        </w:rPr>
        <w:t>ским переоснащением которых занимаются коммерческие компании,  также заработают до конца текущего года.</w:t>
      </w:r>
    </w:p>
    <w:p w:rsidR="00DE6A79" w:rsidRPr="000A0F88" w:rsidRDefault="00DE6A79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0A0F88">
        <w:rPr>
          <w:sz w:val="28"/>
          <w:szCs w:val="28"/>
          <w:shd w:val="clear" w:color="auto" w:fill="FFFFFF"/>
        </w:rPr>
        <w:t xml:space="preserve">Министерством культуры Саратовской области в рамках областной программы «Культура Саратовской области до 2020 года» был  приобретен </w:t>
      </w:r>
      <w:r w:rsidR="008D6DF7" w:rsidRPr="000A0F88">
        <w:rPr>
          <w:sz w:val="28"/>
          <w:szCs w:val="28"/>
          <w:shd w:val="clear" w:color="auto" w:fill="FFFFFF"/>
        </w:rPr>
        <w:t>мультимедиа-</w:t>
      </w:r>
      <w:r w:rsidRPr="000A0F88">
        <w:rPr>
          <w:sz w:val="28"/>
          <w:szCs w:val="28"/>
          <w:shd w:val="clear" w:color="auto" w:fill="FFFFFF"/>
        </w:rPr>
        <w:t>проектор</w:t>
      </w:r>
      <w:r w:rsidR="008D6DF7" w:rsidRPr="000A0F88">
        <w:rPr>
          <w:sz w:val="28"/>
          <w:szCs w:val="28"/>
          <w:shd w:val="clear" w:color="auto" w:fill="FFFFFF"/>
        </w:rPr>
        <w:t xml:space="preserve">, который позволил значительно  </w:t>
      </w:r>
      <w:r w:rsidR="008D6DF7" w:rsidRPr="000A0F88">
        <w:rPr>
          <w:i/>
          <w:sz w:val="28"/>
          <w:szCs w:val="28"/>
          <w:shd w:val="clear" w:color="auto" w:fill="FFFFFF"/>
        </w:rPr>
        <w:t>улучшить матер</w:t>
      </w:r>
      <w:r w:rsidR="008D6DF7" w:rsidRPr="000A0F88">
        <w:rPr>
          <w:i/>
          <w:sz w:val="28"/>
          <w:szCs w:val="28"/>
          <w:shd w:val="clear" w:color="auto" w:fill="FFFFFF"/>
        </w:rPr>
        <w:t>и</w:t>
      </w:r>
      <w:r w:rsidR="008D6DF7" w:rsidRPr="000A0F88">
        <w:rPr>
          <w:i/>
          <w:sz w:val="28"/>
          <w:szCs w:val="28"/>
          <w:shd w:val="clear" w:color="auto" w:fill="FFFFFF"/>
        </w:rPr>
        <w:t xml:space="preserve">ально-техническую базу </w:t>
      </w:r>
      <w:r w:rsidR="008D6DF7" w:rsidRPr="000A0F88">
        <w:rPr>
          <w:sz w:val="28"/>
          <w:szCs w:val="28"/>
          <w:shd w:val="clear" w:color="auto" w:fill="FFFFFF"/>
        </w:rPr>
        <w:t>Саратовск</w:t>
      </w:r>
      <w:r w:rsidR="005270CA" w:rsidRPr="000A0F88">
        <w:rPr>
          <w:sz w:val="28"/>
          <w:szCs w:val="28"/>
          <w:shd w:val="clear" w:color="auto" w:fill="FFFFFF"/>
        </w:rPr>
        <w:t>ого областного методического ки</w:t>
      </w:r>
      <w:r w:rsidR="008D6DF7" w:rsidRPr="000A0F88">
        <w:rPr>
          <w:sz w:val="28"/>
          <w:szCs w:val="28"/>
          <w:shd w:val="clear" w:color="auto" w:fill="FFFFFF"/>
        </w:rPr>
        <w:t>новиде</w:t>
      </w:r>
      <w:r w:rsidR="008D6DF7" w:rsidRPr="000A0F88">
        <w:rPr>
          <w:sz w:val="28"/>
          <w:szCs w:val="28"/>
          <w:shd w:val="clear" w:color="auto" w:fill="FFFFFF"/>
        </w:rPr>
        <w:t>о</w:t>
      </w:r>
      <w:r w:rsidR="008D6DF7" w:rsidRPr="000A0F88">
        <w:rPr>
          <w:sz w:val="28"/>
          <w:szCs w:val="28"/>
          <w:shd w:val="clear" w:color="auto" w:fill="FFFFFF"/>
        </w:rPr>
        <w:t>центра.</w:t>
      </w:r>
      <w:r w:rsidRPr="000A0F88">
        <w:rPr>
          <w:sz w:val="28"/>
          <w:szCs w:val="28"/>
          <w:shd w:val="clear" w:color="auto" w:fill="FFFFFF"/>
        </w:rPr>
        <w:t xml:space="preserve"> </w:t>
      </w:r>
    </w:p>
    <w:p w:rsidR="006D2F37" w:rsidRPr="000A0F88" w:rsidRDefault="001A4880" w:rsidP="0019253A">
      <w:pPr>
        <w:ind w:firstLine="709"/>
        <w:jc w:val="both"/>
        <w:rPr>
          <w:sz w:val="28"/>
          <w:szCs w:val="28"/>
        </w:rPr>
      </w:pPr>
      <w:r w:rsidRPr="000A0F88">
        <w:rPr>
          <w:i/>
          <w:sz w:val="28"/>
          <w:szCs w:val="28"/>
        </w:rPr>
        <w:lastRenderedPageBreak/>
        <w:t>Одна из важнейших задач киновидеоцентра  в Год российского кино</w:t>
      </w:r>
      <w:r w:rsidRPr="000A0F88">
        <w:rPr>
          <w:sz w:val="28"/>
          <w:szCs w:val="28"/>
        </w:rPr>
        <w:t xml:space="preserve"> - показать  историческую роль Саратовской области в развитии отечественн</w:t>
      </w:r>
      <w:r w:rsidRPr="000A0F88">
        <w:rPr>
          <w:sz w:val="28"/>
          <w:szCs w:val="28"/>
        </w:rPr>
        <w:t>о</w:t>
      </w:r>
      <w:r w:rsidRPr="000A0F88">
        <w:rPr>
          <w:sz w:val="28"/>
          <w:szCs w:val="28"/>
        </w:rPr>
        <w:t xml:space="preserve">го кинематографа,  рассказать о выдающихся мастерах кино, родившихся в г. Саратове и Саратовской области. </w:t>
      </w:r>
      <w:r w:rsidR="009F62B6" w:rsidRPr="000A0F88">
        <w:rPr>
          <w:sz w:val="28"/>
          <w:szCs w:val="28"/>
        </w:rPr>
        <w:t xml:space="preserve">Не осталась без внимания </w:t>
      </w:r>
      <w:r w:rsidR="008D6DF7" w:rsidRPr="000A0F88">
        <w:rPr>
          <w:sz w:val="28"/>
          <w:szCs w:val="28"/>
        </w:rPr>
        <w:t xml:space="preserve">учреждения </w:t>
      </w:r>
      <w:r w:rsidR="009F62B6" w:rsidRPr="000A0F88">
        <w:rPr>
          <w:sz w:val="28"/>
          <w:szCs w:val="28"/>
        </w:rPr>
        <w:t xml:space="preserve">и работа, направленная на продвижение средствами киноискусства </w:t>
      </w:r>
      <w:r w:rsidR="00F97F2E" w:rsidRPr="000A0F88">
        <w:rPr>
          <w:sz w:val="28"/>
          <w:szCs w:val="28"/>
        </w:rPr>
        <w:t xml:space="preserve">тематики </w:t>
      </w:r>
      <w:r w:rsidR="009F62B6" w:rsidRPr="000A0F88">
        <w:rPr>
          <w:sz w:val="28"/>
          <w:szCs w:val="28"/>
        </w:rPr>
        <w:t xml:space="preserve"> </w:t>
      </w:r>
      <w:r w:rsidR="006D2F37" w:rsidRPr="000A0F88">
        <w:rPr>
          <w:sz w:val="28"/>
          <w:szCs w:val="28"/>
        </w:rPr>
        <w:t>80-лети</w:t>
      </w:r>
      <w:r w:rsidR="009F62B6" w:rsidRPr="000A0F88">
        <w:rPr>
          <w:sz w:val="28"/>
          <w:szCs w:val="28"/>
        </w:rPr>
        <w:t>я</w:t>
      </w:r>
      <w:r w:rsidR="006D2F37" w:rsidRPr="000A0F88">
        <w:rPr>
          <w:sz w:val="28"/>
          <w:szCs w:val="28"/>
        </w:rPr>
        <w:t xml:space="preserve"> Саратовской области </w:t>
      </w:r>
      <w:r w:rsidR="00C4205A" w:rsidRPr="000A0F88">
        <w:rPr>
          <w:sz w:val="28"/>
          <w:szCs w:val="28"/>
        </w:rPr>
        <w:t xml:space="preserve">и </w:t>
      </w:r>
      <w:r w:rsidR="006D2F37" w:rsidRPr="000A0F88">
        <w:rPr>
          <w:sz w:val="28"/>
          <w:szCs w:val="28"/>
        </w:rPr>
        <w:t>55-лети</w:t>
      </w:r>
      <w:r w:rsidR="009F62B6" w:rsidRPr="000A0F88">
        <w:rPr>
          <w:sz w:val="28"/>
          <w:szCs w:val="28"/>
        </w:rPr>
        <w:t>я</w:t>
      </w:r>
      <w:r w:rsidR="006D2F37" w:rsidRPr="000A0F88">
        <w:rPr>
          <w:sz w:val="28"/>
          <w:szCs w:val="28"/>
        </w:rPr>
        <w:t xml:space="preserve"> первого полета человека в космос. </w:t>
      </w:r>
    </w:p>
    <w:p w:rsidR="00585BCB" w:rsidRPr="000A0F88" w:rsidRDefault="00585BCB" w:rsidP="001925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A0F88">
        <w:rPr>
          <w:rFonts w:ascii="Times New Roman" w:hAnsi="Times New Roman"/>
          <w:i/>
          <w:sz w:val="28"/>
          <w:szCs w:val="28"/>
        </w:rPr>
        <w:t xml:space="preserve">Главными площадками для реализации проектов </w:t>
      </w:r>
      <w:r w:rsidR="006C5894" w:rsidRPr="000A0F88">
        <w:rPr>
          <w:rFonts w:ascii="Times New Roman" w:hAnsi="Times New Roman"/>
          <w:i/>
          <w:sz w:val="28"/>
          <w:szCs w:val="28"/>
        </w:rPr>
        <w:t xml:space="preserve"> Года российского кино </w:t>
      </w:r>
      <w:r w:rsidR="006C5894" w:rsidRPr="000A0F88">
        <w:rPr>
          <w:rFonts w:ascii="Times New Roman" w:hAnsi="Times New Roman"/>
          <w:sz w:val="28"/>
          <w:szCs w:val="28"/>
        </w:rPr>
        <w:t>стал</w:t>
      </w:r>
      <w:r w:rsidRPr="000A0F88">
        <w:rPr>
          <w:rFonts w:ascii="Times New Roman" w:hAnsi="Times New Roman"/>
          <w:sz w:val="28"/>
          <w:szCs w:val="28"/>
        </w:rPr>
        <w:t xml:space="preserve">и  </w:t>
      </w:r>
      <w:r w:rsidRPr="0069091A">
        <w:rPr>
          <w:rFonts w:ascii="Times New Roman" w:hAnsi="Times New Roman"/>
          <w:sz w:val="28"/>
          <w:szCs w:val="28"/>
        </w:rPr>
        <w:t>все киноустановки</w:t>
      </w:r>
      <w:r w:rsidR="006C5894" w:rsidRPr="0069091A">
        <w:rPr>
          <w:rFonts w:ascii="Times New Roman" w:hAnsi="Times New Roman"/>
          <w:sz w:val="28"/>
          <w:szCs w:val="28"/>
        </w:rPr>
        <w:t xml:space="preserve"> </w:t>
      </w:r>
      <w:r w:rsidRPr="0069091A">
        <w:rPr>
          <w:rFonts w:ascii="Times New Roman" w:hAnsi="Times New Roman"/>
          <w:sz w:val="28"/>
          <w:szCs w:val="28"/>
        </w:rPr>
        <w:t>(</w:t>
      </w:r>
      <w:r w:rsidR="008E6F74">
        <w:rPr>
          <w:rFonts w:ascii="Times New Roman" w:hAnsi="Times New Roman"/>
          <w:sz w:val="28"/>
          <w:szCs w:val="28"/>
        </w:rPr>
        <w:t>134</w:t>
      </w:r>
      <w:r w:rsidR="0069091A">
        <w:rPr>
          <w:rFonts w:ascii="Times New Roman" w:hAnsi="Times New Roman"/>
          <w:sz w:val="28"/>
          <w:szCs w:val="28"/>
        </w:rPr>
        <w:t xml:space="preserve"> единиц</w:t>
      </w:r>
      <w:r w:rsidR="008E6F74">
        <w:rPr>
          <w:rFonts w:ascii="Times New Roman" w:hAnsi="Times New Roman"/>
          <w:sz w:val="28"/>
          <w:szCs w:val="28"/>
        </w:rPr>
        <w:t>ы</w:t>
      </w:r>
      <w:r w:rsidR="00DE6A79" w:rsidRPr="0069091A">
        <w:rPr>
          <w:rFonts w:ascii="Times New Roman" w:hAnsi="Times New Roman"/>
          <w:sz w:val="28"/>
          <w:szCs w:val="28"/>
        </w:rPr>
        <w:t>)</w:t>
      </w:r>
      <w:r w:rsidRPr="0069091A">
        <w:rPr>
          <w:rFonts w:ascii="Times New Roman" w:hAnsi="Times New Roman"/>
          <w:sz w:val="28"/>
          <w:szCs w:val="28"/>
        </w:rPr>
        <w:t>,</w:t>
      </w:r>
      <w:r w:rsidRPr="000A0F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0F88">
        <w:rPr>
          <w:rFonts w:ascii="Times New Roman" w:hAnsi="Times New Roman"/>
          <w:sz w:val="28"/>
          <w:szCs w:val="28"/>
        </w:rPr>
        <w:t>а также дома культуры, музеи, би</w:t>
      </w:r>
      <w:r w:rsidRPr="000A0F88">
        <w:rPr>
          <w:rFonts w:ascii="Times New Roman" w:hAnsi="Times New Roman"/>
          <w:sz w:val="28"/>
          <w:szCs w:val="28"/>
        </w:rPr>
        <w:t>б</w:t>
      </w:r>
      <w:r w:rsidRPr="000A0F88">
        <w:rPr>
          <w:rFonts w:ascii="Times New Roman" w:hAnsi="Times New Roman"/>
          <w:sz w:val="28"/>
          <w:szCs w:val="28"/>
        </w:rPr>
        <w:t>лиотеки, образовательные учреждения муниципальных районов области, о</w:t>
      </w:r>
      <w:r w:rsidRPr="000A0F88">
        <w:rPr>
          <w:rFonts w:ascii="Times New Roman" w:hAnsi="Times New Roman"/>
          <w:sz w:val="28"/>
          <w:szCs w:val="28"/>
        </w:rPr>
        <w:t>т</w:t>
      </w:r>
      <w:r w:rsidRPr="000A0F88">
        <w:rPr>
          <w:rFonts w:ascii="Times New Roman" w:hAnsi="Times New Roman"/>
          <w:sz w:val="28"/>
          <w:szCs w:val="28"/>
        </w:rPr>
        <w:t xml:space="preserve">крытые площадки сел и деревень. </w:t>
      </w:r>
    </w:p>
    <w:p w:rsidR="007F6A69" w:rsidRPr="006A01FC" w:rsidRDefault="00585BCB" w:rsidP="005E43C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C5492">
        <w:rPr>
          <w:rFonts w:ascii="Times New Roman" w:hAnsi="Times New Roman"/>
          <w:sz w:val="28"/>
          <w:szCs w:val="28"/>
        </w:rPr>
        <w:t xml:space="preserve">Самыми активными в </w:t>
      </w:r>
      <w:r w:rsidR="005E43CF" w:rsidRPr="00BC5492">
        <w:rPr>
          <w:rFonts w:ascii="Times New Roman" w:hAnsi="Times New Roman"/>
          <w:sz w:val="28"/>
          <w:szCs w:val="28"/>
        </w:rPr>
        <w:t xml:space="preserve"> проведении в январе-сентябре 2016 года</w:t>
      </w:r>
      <w:r w:rsidR="008D6DF7" w:rsidRPr="00BC5492">
        <w:rPr>
          <w:rFonts w:ascii="Times New Roman" w:hAnsi="Times New Roman"/>
          <w:sz w:val="28"/>
          <w:szCs w:val="28"/>
        </w:rPr>
        <w:t xml:space="preserve"> райо</w:t>
      </w:r>
      <w:r w:rsidR="008D6DF7" w:rsidRPr="00BC5492">
        <w:rPr>
          <w:rFonts w:ascii="Times New Roman" w:hAnsi="Times New Roman"/>
          <w:sz w:val="28"/>
          <w:szCs w:val="28"/>
        </w:rPr>
        <w:t>н</w:t>
      </w:r>
      <w:r w:rsidR="008D6DF7" w:rsidRPr="00BC5492">
        <w:rPr>
          <w:rFonts w:ascii="Times New Roman" w:hAnsi="Times New Roman"/>
          <w:sz w:val="28"/>
          <w:szCs w:val="28"/>
        </w:rPr>
        <w:t xml:space="preserve">ных </w:t>
      </w:r>
      <w:r w:rsidRPr="00BC5492">
        <w:rPr>
          <w:rFonts w:ascii="Times New Roman" w:hAnsi="Times New Roman"/>
          <w:sz w:val="28"/>
          <w:szCs w:val="28"/>
        </w:rPr>
        <w:t>мероприятий</w:t>
      </w:r>
      <w:r w:rsidR="008D6DF7" w:rsidRPr="00BC5492">
        <w:rPr>
          <w:rFonts w:ascii="Times New Roman" w:hAnsi="Times New Roman"/>
          <w:sz w:val="28"/>
          <w:szCs w:val="28"/>
        </w:rPr>
        <w:t xml:space="preserve">, посвященных Году российского кино, </w:t>
      </w:r>
      <w:r w:rsidRPr="00BC5492">
        <w:rPr>
          <w:rFonts w:ascii="Times New Roman" w:hAnsi="Times New Roman"/>
          <w:sz w:val="28"/>
          <w:szCs w:val="28"/>
        </w:rPr>
        <w:t xml:space="preserve"> стали </w:t>
      </w:r>
      <w:r w:rsidR="008D6DF7" w:rsidRPr="00BC5492">
        <w:rPr>
          <w:rFonts w:ascii="Times New Roman" w:hAnsi="Times New Roman"/>
          <w:sz w:val="28"/>
          <w:szCs w:val="28"/>
        </w:rPr>
        <w:t>администр</w:t>
      </w:r>
      <w:r w:rsidR="008D6DF7" w:rsidRPr="00BC5492">
        <w:rPr>
          <w:rFonts w:ascii="Times New Roman" w:hAnsi="Times New Roman"/>
          <w:sz w:val="28"/>
          <w:szCs w:val="28"/>
        </w:rPr>
        <w:t>а</w:t>
      </w:r>
      <w:r w:rsidR="008D6DF7" w:rsidRPr="00BC5492">
        <w:rPr>
          <w:rFonts w:ascii="Times New Roman" w:hAnsi="Times New Roman"/>
          <w:sz w:val="28"/>
          <w:szCs w:val="28"/>
        </w:rPr>
        <w:t>ции таких районов</w:t>
      </w:r>
      <w:r w:rsidRPr="00BC5492">
        <w:rPr>
          <w:rFonts w:ascii="Times New Roman" w:hAnsi="Times New Roman"/>
          <w:sz w:val="28"/>
          <w:szCs w:val="28"/>
        </w:rPr>
        <w:t xml:space="preserve">, как: </w:t>
      </w:r>
      <w:r w:rsidR="004754AF" w:rsidRPr="00BC5492">
        <w:rPr>
          <w:rFonts w:ascii="Times New Roman" w:hAnsi="Times New Roman"/>
          <w:sz w:val="28"/>
          <w:szCs w:val="28"/>
        </w:rPr>
        <w:t>Екатериновский (</w:t>
      </w:r>
      <w:r w:rsidR="006A01FC" w:rsidRPr="00BC5492">
        <w:rPr>
          <w:rFonts w:ascii="Times New Roman" w:hAnsi="Times New Roman"/>
          <w:sz w:val="28"/>
          <w:szCs w:val="28"/>
        </w:rPr>
        <w:t xml:space="preserve">136 </w:t>
      </w:r>
      <w:r w:rsidR="004754AF" w:rsidRPr="00BC5492">
        <w:rPr>
          <w:rFonts w:ascii="Times New Roman" w:hAnsi="Times New Roman"/>
          <w:sz w:val="28"/>
          <w:szCs w:val="28"/>
        </w:rPr>
        <w:t>мероприяти</w:t>
      </w:r>
      <w:r w:rsidR="006A01FC" w:rsidRPr="00BC5492">
        <w:rPr>
          <w:rFonts w:ascii="Times New Roman" w:hAnsi="Times New Roman"/>
          <w:sz w:val="28"/>
          <w:szCs w:val="28"/>
        </w:rPr>
        <w:t>й</w:t>
      </w:r>
      <w:r w:rsidR="004754AF" w:rsidRPr="00BC5492">
        <w:rPr>
          <w:rFonts w:ascii="Times New Roman" w:hAnsi="Times New Roman"/>
          <w:sz w:val="28"/>
          <w:szCs w:val="28"/>
        </w:rPr>
        <w:t xml:space="preserve">), </w:t>
      </w:r>
      <w:r w:rsidR="006A01FC" w:rsidRPr="00BC5492">
        <w:rPr>
          <w:rFonts w:ascii="Times New Roman" w:hAnsi="Times New Roman"/>
          <w:sz w:val="28"/>
          <w:szCs w:val="28"/>
        </w:rPr>
        <w:t>Балашовский (89 мероприятий), ЗАТО Шиханы (64 мероприятия), Пугачевский (57 мер</w:t>
      </w:r>
      <w:r w:rsidR="006A01FC" w:rsidRPr="00BC5492">
        <w:rPr>
          <w:rFonts w:ascii="Times New Roman" w:hAnsi="Times New Roman"/>
          <w:sz w:val="28"/>
          <w:szCs w:val="28"/>
        </w:rPr>
        <w:t>о</w:t>
      </w:r>
      <w:r w:rsidR="006A01FC" w:rsidRPr="00BC5492">
        <w:rPr>
          <w:rFonts w:ascii="Times New Roman" w:hAnsi="Times New Roman"/>
          <w:sz w:val="28"/>
          <w:szCs w:val="28"/>
        </w:rPr>
        <w:t xml:space="preserve">приятий), Новобурасский (47 мероприятий), </w:t>
      </w:r>
      <w:r w:rsidR="004754AF" w:rsidRPr="00BC5492">
        <w:rPr>
          <w:rFonts w:ascii="Times New Roman" w:hAnsi="Times New Roman"/>
          <w:sz w:val="28"/>
          <w:szCs w:val="28"/>
        </w:rPr>
        <w:t>Аткарский (</w:t>
      </w:r>
      <w:r w:rsidR="006A01FC" w:rsidRPr="00BC5492">
        <w:rPr>
          <w:rFonts w:ascii="Times New Roman" w:hAnsi="Times New Roman"/>
          <w:sz w:val="28"/>
          <w:szCs w:val="28"/>
        </w:rPr>
        <w:t>40</w:t>
      </w:r>
      <w:r w:rsidR="004754AF" w:rsidRPr="00BC5492">
        <w:rPr>
          <w:rFonts w:ascii="Times New Roman" w:hAnsi="Times New Roman"/>
          <w:sz w:val="28"/>
          <w:szCs w:val="28"/>
        </w:rPr>
        <w:t xml:space="preserve"> ме</w:t>
      </w:r>
      <w:r w:rsidR="005E43CF" w:rsidRPr="00BC5492">
        <w:rPr>
          <w:rFonts w:ascii="Times New Roman" w:hAnsi="Times New Roman"/>
          <w:sz w:val="28"/>
          <w:szCs w:val="28"/>
        </w:rPr>
        <w:t>р</w:t>
      </w:r>
      <w:r w:rsidR="004754AF" w:rsidRPr="00BC5492">
        <w:rPr>
          <w:rFonts w:ascii="Times New Roman" w:hAnsi="Times New Roman"/>
          <w:sz w:val="28"/>
          <w:szCs w:val="28"/>
        </w:rPr>
        <w:t>оприятий)</w:t>
      </w:r>
      <w:r w:rsidR="00B2518B" w:rsidRPr="00BC5492">
        <w:rPr>
          <w:rFonts w:ascii="Times New Roman" w:hAnsi="Times New Roman"/>
          <w:sz w:val="28"/>
          <w:szCs w:val="28"/>
        </w:rPr>
        <w:t>.</w:t>
      </w:r>
      <w:r w:rsidR="005E43CF" w:rsidRPr="006A01FC">
        <w:rPr>
          <w:rFonts w:ascii="Times New Roman" w:hAnsi="Times New Roman"/>
          <w:sz w:val="28"/>
          <w:szCs w:val="28"/>
        </w:rPr>
        <w:t xml:space="preserve"> </w:t>
      </w:r>
    </w:p>
    <w:p w:rsidR="00C4205A" w:rsidRPr="00EB2D71" w:rsidRDefault="006C5894" w:rsidP="0019253A">
      <w:pPr>
        <w:ind w:firstLine="709"/>
        <w:jc w:val="both"/>
        <w:rPr>
          <w:sz w:val="28"/>
          <w:szCs w:val="28"/>
        </w:rPr>
      </w:pPr>
      <w:r w:rsidRPr="00EB2D71">
        <w:rPr>
          <w:sz w:val="28"/>
          <w:szCs w:val="28"/>
        </w:rPr>
        <w:t xml:space="preserve">Наиболее масштабными проектами </w:t>
      </w:r>
      <w:r w:rsidR="0069091A" w:rsidRPr="00EB2D71">
        <w:rPr>
          <w:i/>
          <w:sz w:val="28"/>
          <w:szCs w:val="28"/>
        </w:rPr>
        <w:t xml:space="preserve">на киноустановках </w:t>
      </w:r>
      <w:r w:rsidR="0069091A">
        <w:rPr>
          <w:i/>
          <w:sz w:val="28"/>
          <w:szCs w:val="28"/>
        </w:rPr>
        <w:t xml:space="preserve">муниципальных районов, </w:t>
      </w:r>
      <w:r w:rsidR="00002F0D" w:rsidRPr="00EB2D71">
        <w:rPr>
          <w:sz w:val="28"/>
          <w:szCs w:val="28"/>
        </w:rPr>
        <w:t xml:space="preserve"> </w:t>
      </w:r>
      <w:r w:rsidR="0069091A" w:rsidRPr="00EB2D71">
        <w:rPr>
          <w:sz w:val="28"/>
          <w:szCs w:val="28"/>
        </w:rPr>
        <w:t xml:space="preserve">реализуемыми </w:t>
      </w:r>
      <w:r w:rsidR="00002F0D" w:rsidRPr="00EB2D71">
        <w:rPr>
          <w:sz w:val="28"/>
          <w:szCs w:val="28"/>
        </w:rPr>
        <w:t xml:space="preserve">киновидеоцентром </w:t>
      </w:r>
      <w:r w:rsidR="0069091A">
        <w:rPr>
          <w:sz w:val="28"/>
          <w:szCs w:val="28"/>
        </w:rPr>
        <w:t xml:space="preserve">и </w:t>
      </w:r>
      <w:r w:rsidR="00002F0D" w:rsidRPr="00EB2D71">
        <w:rPr>
          <w:sz w:val="28"/>
          <w:szCs w:val="28"/>
        </w:rPr>
        <w:t xml:space="preserve">администрациями районов </w:t>
      </w:r>
      <w:r w:rsidR="00B80A98" w:rsidRPr="00EB2D71">
        <w:rPr>
          <w:sz w:val="28"/>
          <w:szCs w:val="28"/>
        </w:rPr>
        <w:t xml:space="preserve"> в Год российского кино</w:t>
      </w:r>
      <w:r w:rsidRPr="00EB2D71">
        <w:rPr>
          <w:sz w:val="28"/>
          <w:szCs w:val="28"/>
        </w:rPr>
        <w:t>,  стали «От Эйзенштейна до «Легенды №17» (ретр</w:t>
      </w:r>
      <w:r w:rsidRPr="00EB2D71">
        <w:rPr>
          <w:sz w:val="28"/>
          <w:szCs w:val="28"/>
        </w:rPr>
        <w:t>о</w:t>
      </w:r>
      <w:r w:rsidRPr="00EB2D71">
        <w:rPr>
          <w:sz w:val="28"/>
          <w:szCs w:val="28"/>
        </w:rPr>
        <w:t>спективный показ лучших отечественных кинолент)</w:t>
      </w:r>
      <w:r w:rsidR="00AC21E2" w:rsidRPr="00EB2D71">
        <w:rPr>
          <w:sz w:val="28"/>
          <w:szCs w:val="28"/>
        </w:rPr>
        <w:t xml:space="preserve"> и </w:t>
      </w:r>
      <w:r w:rsidRPr="00EB2D71">
        <w:rPr>
          <w:sz w:val="28"/>
          <w:szCs w:val="28"/>
        </w:rPr>
        <w:t xml:space="preserve"> </w:t>
      </w:r>
      <w:r w:rsidR="00C4205A" w:rsidRPr="00EB2D71">
        <w:rPr>
          <w:sz w:val="28"/>
        </w:rPr>
        <w:t>«100 фильмов»</w:t>
      </w:r>
      <w:r w:rsidRPr="00EB2D71">
        <w:rPr>
          <w:sz w:val="28"/>
        </w:rPr>
        <w:t xml:space="preserve"> (показ кинолент из «Золотого фонда российского кино»</w:t>
      </w:r>
      <w:r w:rsidR="007F6A69" w:rsidRPr="00EB2D71">
        <w:rPr>
          <w:sz w:val="28"/>
        </w:rPr>
        <w:t>)</w:t>
      </w:r>
      <w:r w:rsidR="00C4205A" w:rsidRPr="00EB2D71">
        <w:rPr>
          <w:sz w:val="28"/>
        </w:rPr>
        <w:t xml:space="preserve">. </w:t>
      </w:r>
      <w:r w:rsidR="00536E20" w:rsidRPr="00EB2D71">
        <w:rPr>
          <w:sz w:val="28"/>
        </w:rPr>
        <w:t>В рамках этих проектов жителям Саратовской области демонстрируются фильмы, которые дают представление зрителям как развивалась отечественная кинематография, д</w:t>
      </w:r>
      <w:r w:rsidR="00536E20" w:rsidRPr="00EB2D71">
        <w:rPr>
          <w:sz w:val="28"/>
        </w:rPr>
        <w:t>е</w:t>
      </w:r>
      <w:r w:rsidR="00536E20" w:rsidRPr="00EB2D71">
        <w:rPr>
          <w:sz w:val="28"/>
        </w:rPr>
        <w:t xml:space="preserve">монстрируют через кино </w:t>
      </w:r>
      <w:r w:rsidR="00536E20" w:rsidRPr="00EB2D71">
        <w:rPr>
          <w:rStyle w:val="c0"/>
          <w:sz w:val="28"/>
          <w:szCs w:val="28"/>
        </w:rPr>
        <w:t xml:space="preserve">как одного из важнейших искусств  историю страны и родного края. В этом перечне фильмов: «Броненосец </w:t>
      </w:r>
      <w:r w:rsidR="00B80A98" w:rsidRPr="00EB2D71">
        <w:rPr>
          <w:rStyle w:val="c0"/>
          <w:sz w:val="28"/>
          <w:szCs w:val="28"/>
        </w:rPr>
        <w:t>«</w:t>
      </w:r>
      <w:r w:rsidR="00536E20" w:rsidRPr="00EB2D71">
        <w:rPr>
          <w:rStyle w:val="c0"/>
          <w:sz w:val="28"/>
          <w:szCs w:val="28"/>
        </w:rPr>
        <w:t>Потемкин», «Аэл</w:t>
      </w:r>
      <w:r w:rsidR="00536E20" w:rsidRPr="00EB2D71">
        <w:rPr>
          <w:rStyle w:val="c0"/>
          <w:sz w:val="28"/>
          <w:szCs w:val="28"/>
        </w:rPr>
        <w:t>и</w:t>
      </w:r>
      <w:r w:rsidR="00536E20" w:rsidRPr="00EB2D71">
        <w:rPr>
          <w:rStyle w:val="c0"/>
          <w:sz w:val="28"/>
          <w:szCs w:val="28"/>
        </w:rPr>
        <w:t>та», «Иди и смотри», «Война и мир», др.</w:t>
      </w:r>
    </w:p>
    <w:p w:rsidR="00134CA3" w:rsidRDefault="00AC21E2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 w:rsidRPr="00EB2D71">
        <w:rPr>
          <w:sz w:val="28"/>
          <w:szCs w:val="28"/>
        </w:rPr>
        <w:t xml:space="preserve">В марте на киноустановках области </w:t>
      </w:r>
      <w:r w:rsidR="00AB46B8" w:rsidRPr="00EB2D71">
        <w:rPr>
          <w:sz w:val="28"/>
          <w:szCs w:val="28"/>
        </w:rPr>
        <w:t>киновидеоцентром был организ</w:t>
      </w:r>
      <w:r w:rsidR="00AB46B8" w:rsidRPr="00EB2D71">
        <w:rPr>
          <w:sz w:val="28"/>
          <w:szCs w:val="28"/>
        </w:rPr>
        <w:t>о</w:t>
      </w:r>
      <w:r w:rsidR="00AB46B8" w:rsidRPr="00EB2D71">
        <w:rPr>
          <w:sz w:val="28"/>
          <w:szCs w:val="28"/>
        </w:rPr>
        <w:t xml:space="preserve">ван </w:t>
      </w:r>
      <w:r w:rsidRPr="00EB2D71">
        <w:rPr>
          <w:sz w:val="28"/>
          <w:szCs w:val="28"/>
        </w:rPr>
        <w:t>Межрайонный кинофестиваль «Экран и время», посвященный Году ро</w:t>
      </w:r>
      <w:r w:rsidRPr="00EB2D71">
        <w:rPr>
          <w:sz w:val="28"/>
          <w:szCs w:val="28"/>
        </w:rPr>
        <w:t>с</w:t>
      </w:r>
      <w:r w:rsidRPr="00EB2D71">
        <w:rPr>
          <w:sz w:val="28"/>
          <w:szCs w:val="28"/>
        </w:rPr>
        <w:t xml:space="preserve">сийского кино. В рамках этого мероприятия </w:t>
      </w:r>
      <w:r w:rsidR="00AB46B8" w:rsidRPr="00EB2D71">
        <w:rPr>
          <w:rFonts w:eastAsia="Calibri"/>
          <w:sz w:val="28"/>
          <w:szCs w:val="28"/>
        </w:rPr>
        <w:t>в п.</w:t>
      </w:r>
      <w:r w:rsidR="00AB46B8" w:rsidRPr="00EB2D71">
        <w:rPr>
          <w:sz w:val="28"/>
          <w:szCs w:val="28"/>
        </w:rPr>
        <w:t xml:space="preserve">Дубки Саратовского района  </w:t>
      </w:r>
      <w:r w:rsidR="00B80A98" w:rsidRPr="00EB2D71">
        <w:rPr>
          <w:sz w:val="28"/>
          <w:szCs w:val="28"/>
        </w:rPr>
        <w:t xml:space="preserve">стартовал </w:t>
      </w:r>
      <w:r w:rsidRPr="00EB2D71">
        <w:rPr>
          <w:sz w:val="28"/>
          <w:szCs w:val="28"/>
        </w:rPr>
        <w:t xml:space="preserve">еще </w:t>
      </w:r>
      <w:r w:rsidR="00B80A98" w:rsidRPr="00EB2D71">
        <w:rPr>
          <w:sz w:val="28"/>
          <w:szCs w:val="28"/>
        </w:rPr>
        <w:t xml:space="preserve">один новый </w:t>
      </w:r>
      <w:r w:rsidRPr="00EB2D71">
        <w:rPr>
          <w:sz w:val="28"/>
          <w:szCs w:val="28"/>
        </w:rPr>
        <w:t>проект</w:t>
      </w:r>
      <w:r w:rsidR="00AB46B8" w:rsidRPr="00EB2D71">
        <w:rPr>
          <w:sz w:val="28"/>
          <w:szCs w:val="28"/>
        </w:rPr>
        <w:t>, посвященн</w:t>
      </w:r>
      <w:r w:rsidR="00B80A98" w:rsidRPr="00EB2D71">
        <w:rPr>
          <w:sz w:val="28"/>
          <w:szCs w:val="28"/>
        </w:rPr>
        <w:t>ый</w:t>
      </w:r>
      <w:r w:rsidR="00AB46B8" w:rsidRPr="00EB2D71">
        <w:rPr>
          <w:sz w:val="28"/>
          <w:szCs w:val="28"/>
        </w:rPr>
        <w:t xml:space="preserve"> Году российского кино,</w:t>
      </w:r>
      <w:r w:rsidRPr="00EB2D71">
        <w:rPr>
          <w:sz w:val="28"/>
          <w:szCs w:val="28"/>
        </w:rPr>
        <w:t xml:space="preserve"> –</w:t>
      </w:r>
      <w:r w:rsidR="00B80A98" w:rsidRPr="00EB2D71">
        <w:rPr>
          <w:sz w:val="28"/>
          <w:szCs w:val="28"/>
        </w:rPr>
        <w:t xml:space="preserve"> </w:t>
      </w:r>
      <w:r w:rsidR="00B80A98" w:rsidRPr="00EB2D71">
        <w:rPr>
          <w:i/>
          <w:sz w:val="28"/>
          <w:szCs w:val="28"/>
        </w:rPr>
        <w:t xml:space="preserve"> региональная киноэстафета</w:t>
      </w:r>
      <w:r w:rsidR="00B80A98" w:rsidRPr="00EB2D71">
        <w:rPr>
          <w:b/>
          <w:i/>
          <w:sz w:val="28"/>
          <w:szCs w:val="28"/>
        </w:rPr>
        <w:t xml:space="preserve"> </w:t>
      </w:r>
      <w:r w:rsidRPr="00EB2D71">
        <w:rPr>
          <w:rFonts w:eastAsia="Calibri"/>
          <w:i/>
          <w:sz w:val="28"/>
          <w:szCs w:val="28"/>
        </w:rPr>
        <w:t>«Звезды российского кино – наши земляки».</w:t>
      </w:r>
      <w:r w:rsidR="00B80A98" w:rsidRPr="00EB2D71">
        <w:rPr>
          <w:rFonts w:eastAsia="Calibri"/>
          <w:i/>
          <w:sz w:val="28"/>
          <w:szCs w:val="28"/>
        </w:rPr>
        <w:t xml:space="preserve"> </w:t>
      </w:r>
      <w:r w:rsidR="00B80A98" w:rsidRPr="00EB2D71">
        <w:rPr>
          <w:rFonts w:eastAsia="Calibri"/>
          <w:sz w:val="28"/>
          <w:szCs w:val="28"/>
        </w:rPr>
        <w:t xml:space="preserve"> </w:t>
      </w:r>
    </w:p>
    <w:p w:rsidR="00002F0D" w:rsidRPr="001325CA" w:rsidRDefault="007F6A69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 w:rsidRPr="001325CA">
        <w:rPr>
          <w:rFonts w:eastAsia="Calibri"/>
          <w:sz w:val="28"/>
          <w:szCs w:val="28"/>
        </w:rPr>
        <w:t xml:space="preserve">Этот проект был инициирован </w:t>
      </w:r>
      <w:r w:rsidR="0069091A" w:rsidRPr="001325CA">
        <w:rPr>
          <w:rFonts w:eastAsia="Calibri"/>
          <w:sz w:val="28"/>
          <w:szCs w:val="28"/>
        </w:rPr>
        <w:t xml:space="preserve">Саратовским областным методическим </w:t>
      </w:r>
      <w:r w:rsidRPr="001325CA">
        <w:rPr>
          <w:rFonts w:eastAsia="Calibri"/>
          <w:sz w:val="28"/>
          <w:szCs w:val="28"/>
        </w:rPr>
        <w:t>киновидеоцентром</w:t>
      </w:r>
      <w:r w:rsidR="0069091A" w:rsidRPr="001325CA">
        <w:rPr>
          <w:rFonts w:eastAsia="Calibri"/>
          <w:sz w:val="28"/>
          <w:szCs w:val="28"/>
        </w:rPr>
        <w:t xml:space="preserve"> и поддержан министерством культуры области</w:t>
      </w:r>
      <w:r w:rsidRPr="001325CA">
        <w:rPr>
          <w:rFonts w:eastAsia="Calibri"/>
          <w:sz w:val="28"/>
          <w:szCs w:val="28"/>
        </w:rPr>
        <w:t xml:space="preserve">.  </w:t>
      </w:r>
    </w:p>
    <w:p w:rsidR="002929AA" w:rsidRDefault="00002F0D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B2D71">
        <w:rPr>
          <w:rFonts w:eastAsia="Calibri"/>
          <w:sz w:val="28"/>
          <w:szCs w:val="28"/>
        </w:rPr>
        <w:t>Цель  этого проекта - пропаганда отечественно</w:t>
      </w:r>
      <w:r w:rsidR="00134CA3">
        <w:rPr>
          <w:rFonts w:eastAsia="Calibri"/>
          <w:sz w:val="28"/>
          <w:szCs w:val="28"/>
        </w:rPr>
        <w:t>го</w:t>
      </w:r>
      <w:r w:rsidRPr="00EB2D71">
        <w:rPr>
          <w:rFonts w:eastAsia="Calibri"/>
          <w:sz w:val="28"/>
          <w:szCs w:val="28"/>
        </w:rPr>
        <w:t xml:space="preserve"> кино, популяризация творчества  актеров - земляков.</w:t>
      </w:r>
      <w:r w:rsidRPr="00EB2D71">
        <w:rPr>
          <w:sz w:val="28"/>
          <w:szCs w:val="28"/>
        </w:rPr>
        <w:t xml:space="preserve">  </w:t>
      </w:r>
      <w:r w:rsidR="00EB2D71" w:rsidRPr="00EB2D71">
        <w:rPr>
          <w:sz w:val="28"/>
          <w:szCs w:val="28"/>
        </w:rPr>
        <w:t>За 9 месяцев</w:t>
      </w:r>
      <w:r w:rsidR="002D473A" w:rsidRPr="00EB2D71">
        <w:rPr>
          <w:sz w:val="28"/>
          <w:szCs w:val="28"/>
        </w:rPr>
        <w:t xml:space="preserve"> в рамках киноэстафеты </w:t>
      </w:r>
      <w:r w:rsidR="00134CA3">
        <w:rPr>
          <w:sz w:val="28"/>
          <w:szCs w:val="28"/>
        </w:rPr>
        <w:t xml:space="preserve">прошли </w:t>
      </w:r>
      <w:r w:rsidR="002D473A" w:rsidRPr="00EB2D71">
        <w:rPr>
          <w:sz w:val="28"/>
          <w:szCs w:val="28"/>
        </w:rPr>
        <w:t>открытые показы на</w:t>
      </w:r>
      <w:r w:rsidR="002D473A" w:rsidRPr="000A0F88">
        <w:rPr>
          <w:color w:val="FF0000"/>
          <w:sz w:val="28"/>
          <w:szCs w:val="28"/>
        </w:rPr>
        <w:t xml:space="preserve"> </w:t>
      </w:r>
      <w:r w:rsidR="00EB2D71" w:rsidRPr="00F34B65">
        <w:rPr>
          <w:sz w:val="28"/>
          <w:szCs w:val="28"/>
        </w:rPr>
        <w:t>27</w:t>
      </w:r>
      <w:r w:rsidR="002D473A" w:rsidRPr="00F34B65">
        <w:rPr>
          <w:sz w:val="28"/>
          <w:szCs w:val="28"/>
        </w:rPr>
        <w:t xml:space="preserve"> площадк</w:t>
      </w:r>
      <w:r w:rsidR="009A698C" w:rsidRPr="00F34B65">
        <w:rPr>
          <w:sz w:val="28"/>
          <w:szCs w:val="28"/>
        </w:rPr>
        <w:t>ах</w:t>
      </w:r>
      <w:r w:rsidR="002D473A" w:rsidRPr="00F34B65">
        <w:rPr>
          <w:sz w:val="28"/>
          <w:szCs w:val="28"/>
        </w:rPr>
        <w:t xml:space="preserve"> </w:t>
      </w:r>
      <w:r w:rsidR="007F6A69" w:rsidRPr="00F34B65">
        <w:rPr>
          <w:sz w:val="28"/>
          <w:szCs w:val="28"/>
        </w:rPr>
        <w:t>г</w:t>
      </w:r>
      <w:r w:rsidR="002D473A" w:rsidRPr="00F34B65">
        <w:rPr>
          <w:sz w:val="28"/>
          <w:szCs w:val="28"/>
        </w:rPr>
        <w:t>ородов и районов Саратовской области</w:t>
      </w:r>
      <w:r w:rsidR="002929AA">
        <w:rPr>
          <w:sz w:val="28"/>
          <w:szCs w:val="28"/>
        </w:rPr>
        <w:t>:</w:t>
      </w:r>
      <w:r w:rsidRPr="00F34B65">
        <w:rPr>
          <w:sz w:val="28"/>
          <w:szCs w:val="28"/>
        </w:rPr>
        <w:t xml:space="preserve"> Саратова, Калининска, Балашова, Балакова, сел Вольского </w:t>
      </w:r>
      <w:r w:rsidR="00F0011E" w:rsidRPr="00F34B65">
        <w:rPr>
          <w:sz w:val="28"/>
          <w:szCs w:val="28"/>
        </w:rPr>
        <w:t xml:space="preserve">и Саратовского </w:t>
      </w:r>
      <w:r w:rsidRPr="00F34B65">
        <w:rPr>
          <w:sz w:val="28"/>
          <w:szCs w:val="28"/>
        </w:rPr>
        <w:t>район</w:t>
      </w:r>
      <w:r w:rsidR="00F0011E" w:rsidRPr="00F34B65">
        <w:rPr>
          <w:sz w:val="28"/>
          <w:szCs w:val="28"/>
        </w:rPr>
        <w:t>ов</w:t>
      </w:r>
      <w:r w:rsidRPr="00F34B65">
        <w:rPr>
          <w:sz w:val="28"/>
          <w:szCs w:val="28"/>
        </w:rPr>
        <w:t xml:space="preserve">, поселков Екатериновка, Озинки и др. </w:t>
      </w:r>
      <w:r w:rsidRPr="00EB2D71">
        <w:rPr>
          <w:sz w:val="28"/>
          <w:szCs w:val="28"/>
        </w:rPr>
        <w:t>Киноэстафета будет продо</w:t>
      </w:r>
      <w:r w:rsidRPr="00EB2D71">
        <w:rPr>
          <w:sz w:val="28"/>
          <w:szCs w:val="28"/>
        </w:rPr>
        <w:t>л</w:t>
      </w:r>
      <w:r w:rsidRPr="00EB2D71">
        <w:rPr>
          <w:sz w:val="28"/>
          <w:szCs w:val="28"/>
        </w:rPr>
        <w:t>жаться до конца текущего года</w:t>
      </w:r>
      <w:r w:rsidR="00F34B65">
        <w:rPr>
          <w:sz w:val="28"/>
          <w:szCs w:val="28"/>
        </w:rPr>
        <w:t>.</w:t>
      </w:r>
      <w:r w:rsidRPr="00EB2D71">
        <w:rPr>
          <w:sz w:val="28"/>
          <w:szCs w:val="28"/>
        </w:rPr>
        <w:t xml:space="preserve"> </w:t>
      </w:r>
    </w:p>
    <w:p w:rsidR="00F0011E" w:rsidRPr="00EB2D71" w:rsidRDefault="00F0011E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B2D71">
        <w:rPr>
          <w:sz w:val="28"/>
          <w:szCs w:val="28"/>
        </w:rPr>
        <w:t xml:space="preserve">Кроме этого, по инициативе киновидеоцентра </w:t>
      </w:r>
      <w:r w:rsidR="002929AA" w:rsidRPr="00EB2D71">
        <w:rPr>
          <w:sz w:val="28"/>
          <w:szCs w:val="28"/>
        </w:rPr>
        <w:t>12 июня</w:t>
      </w:r>
      <w:r w:rsidR="002929AA">
        <w:rPr>
          <w:sz w:val="28"/>
          <w:szCs w:val="28"/>
        </w:rPr>
        <w:t>,</w:t>
      </w:r>
      <w:r w:rsidR="002929AA" w:rsidRPr="00EB2D71">
        <w:rPr>
          <w:sz w:val="28"/>
          <w:szCs w:val="28"/>
        </w:rPr>
        <w:t xml:space="preserve"> </w:t>
      </w:r>
      <w:r w:rsidRPr="00EB2D71">
        <w:rPr>
          <w:sz w:val="28"/>
          <w:szCs w:val="28"/>
        </w:rPr>
        <w:t>в День незав</w:t>
      </w:r>
      <w:r w:rsidRPr="00EB2D71">
        <w:rPr>
          <w:sz w:val="28"/>
          <w:szCs w:val="28"/>
        </w:rPr>
        <w:t>и</w:t>
      </w:r>
      <w:r w:rsidRPr="00EB2D71">
        <w:rPr>
          <w:sz w:val="28"/>
          <w:szCs w:val="28"/>
        </w:rPr>
        <w:t xml:space="preserve">симости России, </w:t>
      </w:r>
      <w:r w:rsidR="002929AA">
        <w:rPr>
          <w:sz w:val="28"/>
          <w:szCs w:val="28"/>
        </w:rPr>
        <w:t xml:space="preserve">также </w:t>
      </w:r>
      <w:r w:rsidR="003F5CC6" w:rsidRPr="00EB2D71">
        <w:rPr>
          <w:sz w:val="28"/>
          <w:szCs w:val="28"/>
        </w:rPr>
        <w:t xml:space="preserve">были организованы открытые кинопоказы. </w:t>
      </w:r>
      <w:r w:rsidRPr="00EB2D71">
        <w:rPr>
          <w:sz w:val="28"/>
          <w:szCs w:val="28"/>
        </w:rPr>
        <w:t xml:space="preserve"> </w:t>
      </w:r>
      <w:r w:rsidR="003F5CC6" w:rsidRPr="00EB2D71">
        <w:rPr>
          <w:sz w:val="28"/>
          <w:szCs w:val="28"/>
        </w:rPr>
        <w:t>Они с</w:t>
      </w:r>
      <w:r w:rsidR="003F5CC6" w:rsidRPr="00EB2D71">
        <w:rPr>
          <w:sz w:val="28"/>
          <w:szCs w:val="28"/>
        </w:rPr>
        <w:t>о</w:t>
      </w:r>
      <w:r w:rsidR="003F5CC6" w:rsidRPr="00EB2D71">
        <w:rPr>
          <w:sz w:val="28"/>
          <w:szCs w:val="28"/>
        </w:rPr>
        <w:t>брали более 10 000 жителей области</w:t>
      </w:r>
      <w:r w:rsidR="00FE04F2" w:rsidRPr="00EB2D71">
        <w:rPr>
          <w:sz w:val="28"/>
          <w:szCs w:val="28"/>
        </w:rPr>
        <w:t xml:space="preserve"> (Аткарский, Екатериновский, Вольский, Дергачевский, Ивантеевский, Хвалынский</w:t>
      </w:r>
      <w:r w:rsidR="00140815" w:rsidRPr="00EB2D71">
        <w:rPr>
          <w:sz w:val="28"/>
          <w:szCs w:val="28"/>
        </w:rPr>
        <w:t xml:space="preserve"> и другие районы), в том числе </w:t>
      </w:r>
      <w:r w:rsidR="002929AA" w:rsidRPr="00EB2D71">
        <w:rPr>
          <w:sz w:val="28"/>
          <w:szCs w:val="28"/>
        </w:rPr>
        <w:t xml:space="preserve">на двух площадках </w:t>
      </w:r>
      <w:r w:rsidR="003F5CC6" w:rsidRPr="00EB2D71">
        <w:rPr>
          <w:sz w:val="28"/>
          <w:szCs w:val="28"/>
        </w:rPr>
        <w:t xml:space="preserve"> Саратов</w:t>
      </w:r>
      <w:r w:rsidR="002929AA">
        <w:rPr>
          <w:sz w:val="28"/>
          <w:szCs w:val="28"/>
        </w:rPr>
        <w:t>а</w:t>
      </w:r>
      <w:r w:rsidR="003F5CC6" w:rsidRPr="00EB2D71">
        <w:rPr>
          <w:sz w:val="28"/>
          <w:szCs w:val="28"/>
        </w:rPr>
        <w:t xml:space="preserve"> (Набережная Космонавтов и пл. Кирова)  – 6000 человек. Ж</w:t>
      </w:r>
      <w:r w:rsidRPr="00EB2D71">
        <w:rPr>
          <w:sz w:val="28"/>
          <w:szCs w:val="28"/>
        </w:rPr>
        <w:t>ител</w:t>
      </w:r>
      <w:r w:rsidR="003F5CC6" w:rsidRPr="00EB2D71">
        <w:rPr>
          <w:sz w:val="28"/>
          <w:szCs w:val="28"/>
        </w:rPr>
        <w:t>и</w:t>
      </w:r>
      <w:r w:rsidRPr="00EB2D71">
        <w:rPr>
          <w:sz w:val="28"/>
          <w:szCs w:val="28"/>
        </w:rPr>
        <w:t xml:space="preserve"> региона увидели хроникально-документальные ленты сар</w:t>
      </w:r>
      <w:r w:rsidRPr="00EB2D71">
        <w:rPr>
          <w:sz w:val="28"/>
          <w:szCs w:val="28"/>
        </w:rPr>
        <w:t>а</w:t>
      </w:r>
      <w:r w:rsidRPr="00EB2D71">
        <w:rPr>
          <w:sz w:val="28"/>
          <w:szCs w:val="28"/>
        </w:rPr>
        <w:t>товских авторов, приуроченные к 80-летию родного края</w:t>
      </w:r>
      <w:r w:rsidR="00B906F2" w:rsidRPr="00EB2D71">
        <w:rPr>
          <w:sz w:val="28"/>
          <w:szCs w:val="28"/>
        </w:rPr>
        <w:t xml:space="preserve">, </w:t>
      </w:r>
      <w:r w:rsidR="00422E35" w:rsidRPr="00EB2D71">
        <w:rPr>
          <w:sz w:val="28"/>
          <w:szCs w:val="28"/>
        </w:rPr>
        <w:t>авторами которых являются  знаменитые саратовские авторы: Георгий Матыс, Марина Селив</w:t>
      </w:r>
      <w:r w:rsidR="00422E35" w:rsidRPr="00EB2D71">
        <w:rPr>
          <w:sz w:val="28"/>
          <w:szCs w:val="28"/>
        </w:rPr>
        <w:t>а</w:t>
      </w:r>
      <w:r w:rsidR="00422E35" w:rsidRPr="00EB2D71">
        <w:rPr>
          <w:sz w:val="28"/>
          <w:szCs w:val="28"/>
        </w:rPr>
        <w:lastRenderedPageBreak/>
        <w:t>нова, Виль Абузяров, Дмитрий Луньков и другие. Т</w:t>
      </w:r>
      <w:r w:rsidR="00B906F2" w:rsidRPr="00EB2D71">
        <w:rPr>
          <w:sz w:val="28"/>
          <w:szCs w:val="28"/>
        </w:rPr>
        <w:t>а</w:t>
      </w:r>
      <w:r w:rsidR="00422E35" w:rsidRPr="00EB2D71">
        <w:rPr>
          <w:sz w:val="28"/>
          <w:szCs w:val="28"/>
        </w:rPr>
        <w:t>к</w:t>
      </w:r>
      <w:r w:rsidR="00B906F2" w:rsidRPr="00EB2D71">
        <w:rPr>
          <w:sz w:val="28"/>
          <w:szCs w:val="28"/>
        </w:rPr>
        <w:t xml:space="preserve">же </w:t>
      </w:r>
      <w:r w:rsidR="00422E35" w:rsidRPr="00EB2D71">
        <w:rPr>
          <w:sz w:val="28"/>
          <w:szCs w:val="28"/>
        </w:rPr>
        <w:t xml:space="preserve"> саратовцы увидели </w:t>
      </w:r>
      <w:r w:rsidR="00B906F2" w:rsidRPr="00EB2D71">
        <w:rPr>
          <w:sz w:val="28"/>
          <w:szCs w:val="28"/>
        </w:rPr>
        <w:t>нов</w:t>
      </w:r>
      <w:r w:rsidR="00422E35" w:rsidRPr="00EB2D71">
        <w:rPr>
          <w:sz w:val="28"/>
          <w:szCs w:val="28"/>
        </w:rPr>
        <w:t xml:space="preserve">ую </w:t>
      </w:r>
      <w:r w:rsidR="00B906F2" w:rsidRPr="00EB2D71">
        <w:rPr>
          <w:sz w:val="28"/>
          <w:szCs w:val="28"/>
        </w:rPr>
        <w:t>отечественн</w:t>
      </w:r>
      <w:r w:rsidR="00422E35" w:rsidRPr="00EB2D71">
        <w:rPr>
          <w:sz w:val="28"/>
          <w:szCs w:val="28"/>
        </w:rPr>
        <w:t>ую</w:t>
      </w:r>
      <w:r w:rsidR="00B906F2" w:rsidRPr="00EB2D71">
        <w:rPr>
          <w:sz w:val="28"/>
          <w:szCs w:val="28"/>
        </w:rPr>
        <w:t xml:space="preserve"> кинолент</w:t>
      </w:r>
      <w:r w:rsidR="00422E35" w:rsidRPr="00EB2D71">
        <w:rPr>
          <w:sz w:val="28"/>
          <w:szCs w:val="28"/>
        </w:rPr>
        <w:t>у «Герой» режиссера Ю.Васильева с  Дми</w:t>
      </w:r>
      <w:r w:rsidR="00422E35" w:rsidRPr="00EB2D71">
        <w:rPr>
          <w:sz w:val="28"/>
          <w:szCs w:val="28"/>
        </w:rPr>
        <w:t>т</w:t>
      </w:r>
      <w:r w:rsidR="00422E35" w:rsidRPr="00EB2D71">
        <w:rPr>
          <w:sz w:val="28"/>
          <w:szCs w:val="28"/>
        </w:rPr>
        <w:t>рием Биланом в главной роли</w:t>
      </w:r>
      <w:r w:rsidRPr="00EB2D71">
        <w:rPr>
          <w:sz w:val="28"/>
          <w:szCs w:val="28"/>
        </w:rPr>
        <w:t xml:space="preserve">. </w:t>
      </w:r>
    </w:p>
    <w:p w:rsidR="00FE04F2" w:rsidRPr="000A0F88" w:rsidRDefault="00FE04F2" w:rsidP="0019253A">
      <w:pPr>
        <w:pStyle w:val="a5"/>
        <w:ind w:right="-108"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7F6A69" w:rsidRPr="00EB2D71" w:rsidRDefault="007F6A69" w:rsidP="0019253A">
      <w:pPr>
        <w:pStyle w:val="a5"/>
        <w:ind w:right="-108" w:firstLine="709"/>
        <w:jc w:val="center"/>
        <w:rPr>
          <w:rFonts w:ascii="Times New Roman" w:hAnsi="Times New Roman"/>
          <w:i/>
          <w:sz w:val="24"/>
          <w:szCs w:val="24"/>
        </w:rPr>
      </w:pPr>
      <w:r w:rsidRPr="00EB2D71">
        <w:rPr>
          <w:rFonts w:ascii="Times New Roman" w:hAnsi="Times New Roman"/>
          <w:i/>
          <w:sz w:val="24"/>
          <w:szCs w:val="24"/>
        </w:rPr>
        <w:t>Таблица №</w:t>
      </w:r>
      <w:r w:rsidR="00497BC3" w:rsidRPr="00EB2D71">
        <w:rPr>
          <w:rFonts w:ascii="Times New Roman" w:hAnsi="Times New Roman"/>
          <w:i/>
          <w:sz w:val="24"/>
          <w:szCs w:val="24"/>
        </w:rPr>
        <w:t>3</w:t>
      </w:r>
    </w:p>
    <w:p w:rsidR="000528F6" w:rsidRPr="00EB2D71" w:rsidRDefault="000528F6" w:rsidP="0019253A">
      <w:pPr>
        <w:pStyle w:val="a5"/>
        <w:ind w:right="-108" w:firstLine="709"/>
        <w:jc w:val="center"/>
        <w:rPr>
          <w:rFonts w:ascii="Times New Roman" w:hAnsi="Times New Roman"/>
          <w:b/>
          <w:sz w:val="24"/>
          <w:szCs w:val="24"/>
        </w:rPr>
      </w:pPr>
      <w:r w:rsidRPr="00EB2D71">
        <w:rPr>
          <w:rFonts w:ascii="Times New Roman" w:hAnsi="Times New Roman"/>
          <w:b/>
          <w:sz w:val="24"/>
          <w:szCs w:val="24"/>
        </w:rPr>
        <w:t>Проведение региональной киноэстафеты «Звезды российского кино – наши земляки» (апрель-июль 2016 года)</w:t>
      </w:r>
    </w:p>
    <w:tbl>
      <w:tblPr>
        <w:tblStyle w:val="af0"/>
        <w:tblW w:w="0" w:type="auto"/>
        <w:tblLook w:val="04A0"/>
      </w:tblPr>
      <w:tblGrid>
        <w:gridCol w:w="6062"/>
        <w:gridCol w:w="3260"/>
      </w:tblGrid>
      <w:tr w:rsidR="004506D7" w:rsidRPr="00EB2D71" w:rsidTr="009A698C">
        <w:tc>
          <w:tcPr>
            <w:tcW w:w="6062" w:type="dxa"/>
          </w:tcPr>
          <w:p w:rsidR="004506D7" w:rsidRPr="00EB2D71" w:rsidRDefault="004506D7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Территории </w:t>
            </w:r>
          </w:p>
          <w:p w:rsidR="004506D7" w:rsidRPr="00EB2D71" w:rsidRDefault="004506D7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i/>
                <w:sz w:val="24"/>
                <w:szCs w:val="24"/>
              </w:rPr>
              <w:t>Саратовской области</w:t>
            </w:r>
          </w:p>
        </w:tc>
        <w:tc>
          <w:tcPr>
            <w:tcW w:w="3260" w:type="dxa"/>
          </w:tcPr>
          <w:p w:rsidR="004506D7" w:rsidRPr="00EB2D71" w:rsidRDefault="009A698C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п</w:t>
            </w:r>
            <w:r w:rsidR="004506D7" w:rsidRPr="00EB2D71">
              <w:rPr>
                <w:rFonts w:ascii="Times New Roman" w:hAnsi="Times New Roman"/>
                <w:b/>
                <w:i/>
                <w:sz w:val="24"/>
                <w:szCs w:val="24"/>
              </w:rPr>
              <w:t>лощад</w:t>
            </w:r>
            <w:r w:rsidRPr="00EB2D71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r w:rsidR="004506D7" w:rsidRPr="00EB2D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(ед.)</w:t>
            </w:r>
          </w:p>
        </w:tc>
      </w:tr>
      <w:tr w:rsidR="004506D7" w:rsidRPr="00EB2D71" w:rsidTr="009A698C">
        <w:tc>
          <w:tcPr>
            <w:tcW w:w="6062" w:type="dxa"/>
          </w:tcPr>
          <w:p w:rsidR="004506D7" w:rsidRPr="00EB2D71" w:rsidRDefault="004506D7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 xml:space="preserve">Саратов, </w:t>
            </w:r>
          </w:p>
          <w:p w:rsidR="004506D7" w:rsidRPr="00EB2D71" w:rsidRDefault="004506D7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 xml:space="preserve">площадки:  ПИУ им.П.Столыпина; </w:t>
            </w:r>
            <w:r w:rsidR="00EB2D71" w:rsidRPr="00EB2D71">
              <w:rPr>
                <w:rFonts w:ascii="Times New Roman" w:hAnsi="Times New Roman"/>
                <w:sz w:val="24"/>
                <w:szCs w:val="24"/>
              </w:rPr>
              <w:t xml:space="preserve">Лицей №2; </w:t>
            </w:r>
            <w:r w:rsidRPr="00EB2D71">
              <w:rPr>
                <w:rFonts w:ascii="Times New Roman" w:hAnsi="Times New Roman"/>
                <w:sz w:val="24"/>
                <w:szCs w:val="24"/>
              </w:rPr>
              <w:t>Волжский, Фрунзенский, Заводской,  Ленинский районы</w:t>
            </w:r>
          </w:p>
        </w:tc>
        <w:tc>
          <w:tcPr>
            <w:tcW w:w="3260" w:type="dxa"/>
          </w:tcPr>
          <w:p w:rsidR="004506D7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Аркадакский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Аткарский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Балаковский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Балашовский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Вольский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Екатериновский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Ивантеевский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Марксовский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Озинский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Ровенский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Саратовский район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B2D71" w:rsidRPr="00EB2D71" w:rsidTr="009A698C">
        <w:tc>
          <w:tcPr>
            <w:tcW w:w="6062" w:type="dxa"/>
          </w:tcPr>
          <w:p w:rsidR="00EB2D71" w:rsidRPr="00EB2D71" w:rsidRDefault="00EB2D71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D71">
              <w:rPr>
                <w:rFonts w:ascii="Times New Roman" w:hAnsi="Times New Roman"/>
                <w:sz w:val="24"/>
                <w:szCs w:val="24"/>
              </w:rPr>
              <w:t>Энгельс</w:t>
            </w:r>
          </w:p>
        </w:tc>
        <w:tc>
          <w:tcPr>
            <w:tcW w:w="3260" w:type="dxa"/>
          </w:tcPr>
          <w:p w:rsidR="00EB2D71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06D7" w:rsidRPr="00EB2D71" w:rsidTr="009A698C">
        <w:tc>
          <w:tcPr>
            <w:tcW w:w="6062" w:type="dxa"/>
          </w:tcPr>
          <w:p w:rsidR="004506D7" w:rsidRPr="00EB2D71" w:rsidRDefault="004506D7" w:rsidP="0019253A">
            <w:pPr>
              <w:pStyle w:val="a5"/>
              <w:ind w:right="-108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4506D7" w:rsidRPr="00EB2D71" w:rsidRDefault="00EB2D71" w:rsidP="0019253A">
            <w:pPr>
              <w:pStyle w:val="a5"/>
              <w:ind w:right="-108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D7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:rsidR="007F6A69" w:rsidRPr="00EB2D71" w:rsidRDefault="007F6A69" w:rsidP="0019253A">
      <w:pPr>
        <w:pStyle w:val="a5"/>
        <w:ind w:right="-108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02F0D" w:rsidRPr="00EB2D71" w:rsidRDefault="00002F0D" w:rsidP="0019253A">
      <w:pPr>
        <w:pStyle w:val="a7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EB2D71">
        <w:rPr>
          <w:sz w:val="28"/>
          <w:szCs w:val="28"/>
        </w:rPr>
        <w:t>Открытые кинопоказы в Год российского кино стали «визитной ка</w:t>
      </w:r>
      <w:r w:rsidRPr="00EB2D71">
        <w:rPr>
          <w:sz w:val="28"/>
          <w:szCs w:val="28"/>
        </w:rPr>
        <w:t>р</w:t>
      </w:r>
      <w:r w:rsidRPr="00EB2D71">
        <w:rPr>
          <w:sz w:val="28"/>
          <w:szCs w:val="28"/>
        </w:rPr>
        <w:t>точкой» учреждения. Благодаря имеющимся двум автомобилям  «Губернская кинопередвижка», оснащенным необходимой современной видеоаппарат</w:t>
      </w:r>
      <w:r w:rsidRPr="00EB2D71">
        <w:rPr>
          <w:sz w:val="28"/>
          <w:szCs w:val="28"/>
        </w:rPr>
        <w:t>у</w:t>
      </w:r>
      <w:r w:rsidRPr="00EB2D71">
        <w:rPr>
          <w:sz w:val="28"/>
          <w:szCs w:val="28"/>
        </w:rPr>
        <w:t>рой,  киновидеоцентр имеет возможность  проводить открытые кинопоказы для населения Саратовской области, что способствует проведению более а</w:t>
      </w:r>
      <w:r w:rsidRPr="00EB2D71">
        <w:rPr>
          <w:sz w:val="28"/>
          <w:szCs w:val="28"/>
        </w:rPr>
        <w:t>к</w:t>
      </w:r>
      <w:r w:rsidRPr="00EB2D71">
        <w:rPr>
          <w:sz w:val="28"/>
          <w:szCs w:val="28"/>
        </w:rPr>
        <w:t>тивной работы по прокату видеофильмов, популяризации отечественных к</w:t>
      </w:r>
      <w:r w:rsidRPr="00EB2D71">
        <w:rPr>
          <w:sz w:val="28"/>
          <w:szCs w:val="28"/>
        </w:rPr>
        <w:t>и</w:t>
      </w:r>
      <w:r w:rsidRPr="00EB2D71">
        <w:rPr>
          <w:sz w:val="28"/>
          <w:szCs w:val="28"/>
        </w:rPr>
        <w:t xml:space="preserve">нолент. </w:t>
      </w:r>
    </w:p>
    <w:p w:rsidR="00B03AA0" w:rsidRPr="00EB2D71" w:rsidRDefault="006D2F37" w:rsidP="0019253A">
      <w:pPr>
        <w:ind w:firstLine="709"/>
        <w:jc w:val="both"/>
        <w:rPr>
          <w:sz w:val="28"/>
          <w:szCs w:val="28"/>
        </w:rPr>
      </w:pPr>
      <w:r w:rsidRPr="00EB2D71">
        <w:rPr>
          <w:sz w:val="28"/>
          <w:szCs w:val="28"/>
        </w:rPr>
        <w:t>В марте-июне учреждением был проведен</w:t>
      </w:r>
      <w:r w:rsidRPr="00EB2D71">
        <w:rPr>
          <w:rFonts w:eastAsia="Calibri"/>
          <w:sz w:val="28"/>
          <w:szCs w:val="28"/>
        </w:rPr>
        <w:t xml:space="preserve"> </w:t>
      </w:r>
      <w:r w:rsidRPr="00EB2D71">
        <w:rPr>
          <w:rFonts w:eastAsia="Calibri"/>
          <w:b/>
          <w:i/>
          <w:sz w:val="28"/>
          <w:szCs w:val="28"/>
        </w:rPr>
        <w:t>областной   конкурс  «Лу</w:t>
      </w:r>
      <w:r w:rsidRPr="00EB2D71">
        <w:rPr>
          <w:rFonts w:eastAsia="Calibri"/>
          <w:b/>
          <w:i/>
          <w:sz w:val="28"/>
          <w:szCs w:val="28"/>
        </w:rPr>
        <w:t>ч</w:t>
      </w:r>
      <w:r w:rsidRPr="00EB2D71">
        <w:rPr>
          <w:rFonts w:eastAsia="Calibri"/>
          <w:b/>
          <w:i/>
          <w:sz w:val="28"/>
          <w:szCs w:val="28"/>
        </w:rPr>
        <w:t>ший   Дом кино»</w:t>
      </w:r>
      <w:r w:rsidRPr="00EB2D71">
        <w:rPr>
          <w:rFonts w:eastAsia="Calibri"/>
          <w:sz w:val="28"/>
          <w:szCs w:val="28"/>
        </w:rPr>
        <w:t xml:space="preserve">, который  </w:t>
      </w:r>
      <w:r w:rsidRPr="00EB2D71">
        <w:rPr>
          <w:sz w:val="28"/>
          <w:szCs w:val="28"/>
        </w:rPr>
        <w:t>в Год российского кино проходил под девизом «Важнейшее из искусств… Я люблю кино». Почти 500 человек из 14 мун</w:t>
      </w:r>
      <w:r w:rsidRPr="00EB2D71">
        <w:rPr>
          <w:sz w:val="28"/>
          <w:szCs w:val="28"/>
        </w:rPr>
        <w:t>и</w:t>
      </w:r>
      <w:r w:rsidRPr="00EB2D71">
        <w:rPr>
          <w:sz w:val="28"/>
          <w:szCs w:val="28"/>
        </w:rPr>
        <w:t>ципальных районов области (всего 19 муниципальных образований) стали участниками конкурса. На площадках своих Домов кино и киновидеоцентров они представили многообразные формы работы, используемые киноучре</w:t>
      </w:r>
      <w:r w:rsidRPr="00EB2D71">
        <w:rPr>
          <w:sz w:val="28"/>
          <w:szCs w:val="28"/>
        </w:rPr>
        <w:t>ж</w:t>
      </w:r>
      <w:r w:rsidRPr="00EB2D71">
        <w:rPr>
          <w:sz w:val="28"/>
          <w:szCs w:val="28"/>
        </w:rPr>
        <w:t>дениями для раскрытия темы Года российского кино. Зрителями предста</w:t>
      </w:r>
      <w:r w:rsidRPr="00EB2D71">
        <w:rPr>
          <w:sz w:val="28"/>
          <w:szCs w:val="28"/>
        </w:rPr>
        <w:t>в</w:t>
      </w:r>
      <w:r w:rsidRPr="00EB2D71">
        <w:rPr>
          <w:sz w:val="28"/>
          <w:szCs w:val="28"/>
        </w:rPr>
        <w:t>ленных в рамках конкурса кинопрограмм стали более 4000 зрителей области</w:t>
      </w:r>
      <w:r w:rsidR="00A82101" w:rsidRPr="00EB2D71">
        <w:rPr>
          <w:sz w:val="28"/>
          <w:szCs w:val="28"/>
        </w:rPr>
        <w:t xml:space="preserve"> (на 1630 человек </w:t>
      </w:r>
      <w:r w:rsidR="00B03AA0" w:rsidRPr="00EB2D71">
        <w:rPr>
          <w:sz w:val="28"/>
          <w:szCs w:val="28"/>
        </w:rPr>
        <w:t>более чем в конкурсе 2015 года)</w:t>
      </w:r>
      <w:r w:rsidRPr="00EB2D71">
        <w:rPr>
          <w:sz w:val="28"/>
          <w:szCs w:val="28"/>
        </w:rPr>
        <w:t xml:space="preserve">. </w:t>
      </w:r>
    </w:p>
    <w:p w:rsidR="006D2F37" w:rsidRPr="00EB2D71" w:rsidRDefault="006D2F37" w:rsidP="0019253A">
      <w:pPr>
        <w:ind w:firstLine="709"/>
        <w:jc w:val="both"/>
        <w:rPr>
          <w:sz w:val="28"/>
          <w:szCs w:val="28"/>
        </w:rPr>
      </w:pPr>
      <w:r w:rsidRPr="00EB2D71">
        <w:rPr>
          <w:sz w:val="28"/>
          <w:szCs w:val="28"/>
        </w:rPr>
        <w:t>Торжественное подведение итогов и награждение победителей конку</w:t>
      </w:r>
      <w:r w:rsidRPr="00EB2D71">
        <w:rPr>
          <w:sz w:val="28"/>
          <w:szCs w:val="28"/>
        </w:rPr>
        <w:t>р</w:t>
      </w:r>
      <w:r w:rsidRPr="00EB2D71">
        <w:rPr>
          <w:sz w:val="28"/>
          <w:szCs w:val="28"/>
        </w:rPr>
        <w:t>са состо</w:t>
      </w:r>
      <w:r w:rsidR="00EB2D71" w:rsidRPr="00EB2D71">
        <w:rPr>
          <w:sz w:val="28"/>
          <w:szCs w:val="28"/>
        </w:rPr>
        <w:t>ялось</w:t>
      </w:r>
      <w:r w:rsidRPr="00EB2D71">
        <w:rPr>
          <w:sz w:val="28"/>
          <w:szCs w:val="28"/>
        </w:rPr>
        <w:t xml:space="preserve"> на областном профессиональном празднике День российского кино 26 августа 2016 года.</w:t>
      </w:r>
    </w:p>
    <w:p w:rsidR="00B80CC6" w:rsidRPr="003202F1" w:rsidRDefault="003F5CC6" w:rsidP="0019253A">
      <w:pPr>
        <w:ind w:firstLine="709"/>
        <w:jc w:val="both"/>
        <w:rPr>
          <w:sz w:val="28"/>
          <w:szCs w:val="28"/>
        </w:rPr>
      </w:pPr>
      <w:r w:rsidRPr="003202F1">
        <w:rPr>
          <w:bCs/>
          <w:sz w:val="28"/>
          <w:szCs w:val="28"/>
        </w:rPr>
        <w:t>В Год российского кино целый р</w:t>
      </w:r>
      <w:r w:rsidR="006D2F37" w:rsidRPr="003202F1">
        <w:rPr>
          <w:bCs/>
          <w:sz w:val="28"/>
          <w:szCs w:val="28"/>
        </w:rPr>
        <w:t>яд крупных проектов областного м</w:t>
      </w:r>
      <w:r w:rsidR="006D2F37" w:rsidRPr="003202F1">
        <w:rPr>
          <w:bCs/>
          <w:sz w:val="28"/>
          <w:szCs w:val="28"/>
        </w:rPr>
        <w:t>е</w:t>
      </w:r>
      <w:r w:rsidR="006D2F37" w:rsidRPr="003202F1">
        <w:rPr>
          <w:bCs/>
          <w:sz w:val="28"/>
          <w:szCs w:val="28"/>
        </w:rPr>
        <w:t xml:space="preserve">тодического киновидеоцентра был посвящен </w:t>
      </w:r>
      <w:r w:rsidR="006D2F37" w:rsidRPr="003202F1">
        <w:rPr>
          <w:bCs/>
          <w:i/>
          <w:sz w:val="28"/>
          <w:szCs w:val="28"/>
        </w:rPr>
        <w:t xml:space="preserve">патриотическому воспитанию </w:t>
      </w:r>
      <w:r w:rsidR="006D2F37" w:rsidRPr="003202F1">
        <w:rPr>
          <w:bCs/>
          <w:i/>
          <w:sz w:val="28"/>
          <w:szCs w:val="28"/>
        </w:rPr>
        <w:lastRenderedPageBreak/>
        <w:t>населения</w:t>
      </w:r>
      <w:r w:rsidR="006D2F37" w:rsidRPr="003202F1">
        <w:rPr>
          <w:bCs/>
          <w:sz w:val="28"/>
          <w:szCs w:val="28"/>
        </w:rPr>
        <w:t xml:space="preserve">. В частности, </w:t>
      </w:r>
      <w:r w:rsidR="006D2F37" w:rsidRPr="003202F1">
        <w:rPr>
          <w:sz w:val="28"/>
          <w:szCs w:val="28"/>
        </w:rPr>
        <w:t xml:space="preserve">посвященный  </w:t>
      </w:r>
      <w:r w:rsidR="006D2F37" w:rsidRPr="003202F1">
        <w:rPr>
          <w:rFonts w:eastAsia="Calibri"/>
          <w:bCs/>
          <w:sz w:val="28"/>
          <w:szCs w:val="28"/>
        </w:rPr>
        <w:t>Дню Победы в Великой Отечестве</w:t>
      </w:r>
      <w:r w:rsidR="006D2F37" w:rsidRPr="003202F1">
        <w:rPr>
          <w:rFonts w:eastAsia="Calibri"/>
          <w:bCs/>
          <w:sz w:val="28"/>
          <w:szCs w:val="28"/>
        </w:rPr>
        <w:t>н</w:t>
      </w:r>
      <w:r w:rsidR="006D2F37" w:rsidRPr="003202F1">
        <w:rPr>
          <w:rFonts w:eastAsia="Calibri"/>
          <w:bCs/>
          <w:sz w:val="28"/>
          <w:szCs w:val="28"/>
        </w:rPr>
        <w:t>ной войне 1941-1945 гг.</w:t>
      </w:r>
      <w:r w:rsidR="006D2F37" w:rsidRPr="003202F1">
        <w:rPr>
          <w:bCs/>
          <w:sz w:val="28"/>
          <w:szCs w:val="28"/>
        </w:rPr>
        <w:t xml:space="preserve"> </w:t>
      </w:r>
      <w:r w:rsidR="006D2F37" w:rsidRPr="003202F1">
        <w:rPr>
          <w:sz w:val="28"/>
          <w:szCs w:val="28"/>
        </w:rPr>
        <w:t>областной кинофестиваль «И помнит мир спасе</w:t>
      </w:r>
      <w:r w:rsidR="006D2F37" w:rsidRPr="003202F1">
        <w:rPr>
          <w:sz w:val="28"/>
          <w:szCs w:val="28"/>
        </w:rPr>
        <w:t>н</w:t>
      </w:r>
      <w:r w:rsidR="006D2F37" w:rsidRPr="003202F1">
        <w:rPr>
          <w:sz w:val="28"/>
          <w:szCs w:val="28"/>
        </w:rPr>
        <w:t>ный» (</w:t>
      </w:r>
      <w:r w:rsidR="006D2F37" w:rsidRPr="003202F1">
        <w:rPr>
          <w:rFonts w:eastAsia="Calibri"/>
          <w:bCs/>
          <w:sz w:val="28"/>
          <w:szCs w:val="28"/>
        </w:rPr>
        <w:t>5</w:t>
      </w:r>
      <w:r w:rsidR="006D2F37" w:rsidRPr="003202F1">
        <w:rPr>
          <w:bCs/>
          <w:sz w:val="28"/>
          <w:szCs w:val="28"/>
        </w:rPr>
        <w:t xml:space="preserve"> - </w:t>
      </w:r>
      <w:r w:rsidR="006D2F37" w:rsidRPr="003202F1">
        <w:rPr>
          <w:rFonts w:eastAsia="Calibri"/>
          <w:bCs/>
          <w:sz w:val="28"/>
          <w:szCs w:val="28"/>
        </w:rPr>
        <w:t>13 мая 2016 года)  был организован на территории муниципальных районов.</w:t>
      </w:r>
      <w:r w:rsidR="006D2F37" w:rsidRPr="003202F1">
        <w:rPr>
          <w:bCs/>
          <w:sz w:val="28"/>
          <w:szCs w:val="28"/>
        </w:rPr>
        <w:t xml:space="preserve"> Его открытие  состоялось </w:t>
      </w:r>
      <w:r w:rsidR="006D2F37" w:rsidRPr="003202F1">
        <w:rPr>
          <w:sz w:val="28"/>
          <w:szCs w:val="28"/>
        </w:rPr>
        <w:t xml:space="preserve">5 мая в </w:t>
      </w:r>
      <w:r w:rsidR="006D2F37" w:rsidRPr="003202F1">
        <w:rPr>
          <w:rFonts w:eastAsia="Calibri"/>
          <w:sz w:val="28"/>
          <w:szCs w:val="28"/>
        </w:rPr>
        <w:t>МУК «Центральный дом культ</w:t>
      </w:r>
      <w:r w:rsidR="006D2F37" w:rsidRPr="003202F1">
        <w:rPr>
          <w:rFonts w:eastAsia="Calibri"/>
          <w:sz w:val="28"/>
          <w:szCs w:val="28"/>
        </w:rPr>
        <w:t>у</w:t>
      </w:r>
      <w:r w:rsidR="006D2F37" w:rsidRPr="003202F1">
        <w:rPr>
          <w:rFonts w:eastAsia="Calibri"/>
          <w:sz w:val="28"/>
          <w:szCs w:val="28"/>
        </w:rPr>
        <w:t>ры»</w:t>
      </w:r>
      <w:r w:rsidR="006D2F37" w:rsidRPr="003202F1">
        <w:rPr>
          <w:sz w:val="28"/>
          <w:szCs w:val="28"/>
        </w:rPr>
        <w:t xml:space="preserve"> г. </w:t>
      </w:r>
      <w:r w:rsidR="006D2F37" w:rsidRPr="003202F1">
        <w:rPr>
          <w:rFonts w:eastAsia="Calibri"/>
          <w:sz w:val="28"/>
          <w:szCs w:val="28"/>
        </w:rPr>
        <w:t>Маркс</w:t>
      </w:r>
      <w:r w:rsidR="006D2F37" w:rsidRPr="003202F1">
        <w:rPr>
          <w:sz w:val="28"/>
          <w:szCs w:val="28"/>
        </w:rPr>
        <w:t xml:space="preserve">а, где состоялся премьерный показ  художественного фильма «Правнуки» (реж. А.Гребенщиков, 2015год). </w:t>
      </w:r>
      <w:r w:rsidR="00872443" w:rsidRPr="003202F1">
        <w:rPr>
          <w:sz w:val="28"/>
          <w:szCs w:val="28"/>
        </w:rPr>
        <w:t>Фестиваль прошел на всех к</w:t>
      </w:r>
      <w:r w:rsidR="00872443" w:rsidRPr="003202F1">
        <w:rPr>
          <w:sz w:val="28"/>
          <w:szCs w:val="28"/>
        </w:rPr>
        <w:t>и</w:t>
      </w:r>
      <w:r w:rsidR="00872443" w:rsidRPr="003202F1">
        <w:rPr>
          <w:sz w:val="28"/>
          <w:szCs w:val="28"/>
        </w:rPr>
        <w:t>ноустановках области, наиболее активно в Аткарске, Екатериновке и Алгае.</w:t>
      </w:r>
    </w:p>
    <w:p w:rsidR="006D2F37" w:rsidRPr="003202F1" w:rsidRDefault="006D2F37" w:rsidP="0019253A">
      <w:pPr>
        <w:ind w:firstLine="709"/>
        <w:jc w:val="both"/>
        <w:rPr>
          <w:rStyle w:val="apple-converted-space"/>
          <w:sz w:val="28"/>
          <w:szCs w:val="28"/>
        </w:rPr>
      </w:pPr>
      <w:r w:rsidRPr="003202F1">
        <w:rPr>
          <w:sz w:val="28"/>
          <w:szCs w:val="28"/>
        </w:rPr>
        <w:t>В дни кинофестиваля на киноустановках области были организованы          тематические показы фильмов военной тематики и киномероприятий с уч</w:t>
      </w:r>
      <w:r w:rsidRPr="003202F1">
        <w:rPr>
          <w:sz w:val="28"/>
          <w:szCs w:val="28"/>
        </w:rPr>
        <w:t>а</w:t>
      </w:r>
      <w:r w:rsidRPr="003202F1">
        <w:rPr>
          <w:sz w:val="28"/>
          <w:szCs w:val="28"/>
        </w:rPr>
        <w:t>стием ветеранов Великой Отечественной войны, с охватом 7732 зрителя. З</w:t>
      </w:r>
      <w:r w:rsidRPr="003202F1">
        <w:rPr>
          <w:sz w:val="28"/>
          <w:szCs w:val="28"/>
        </w:rPr>
        <w:t>а</w:t>
      </w:r>
      <w:r w:rsidRPr="003202F1">
        <w:rPr>
          <w:sz w:val="28"/>
          <w:szCs w:val="28"/>
        </w:rPr>
        <w:t>крытие областного кинофестиваля «И помнит мир спасенный» прошло 13 мая в кинозале «На Рижской» областного киновидеоцентра.  На нем прису</w:t>
      </w:r>
      <w:r w:rsidRPr="003202F1">
        <w:rPr>
          <w:sz w:val="28"/>
          <w:szCs w:val="28"/>
        </w:rPr>
        <w:t>т</w:t>
      </w:r>
      <w:r w:rsidRPr="003202F1">
        <w:rPr>
          <w:sz w:val="28"/>
          <w:szCs w:val="28"/>
        </w:rPr>
        <w:t>ствовали ветераны Великой Отечественной войны Ленинского района, ст</w:t>
      </w:r>
      <w:r w:rsidRPr="003202F1">
        <w:rPr>
          <w:sz w:val="28"/>
          <w:szCs w:val="28"/>
        </w:rPr>
        <w:t>у</w:t>
      </w:r>
      <w:r w:rsidRPr="003202F1">
        <w:rPr>
          <w:sz w:val="28"/>
          <w:szCs w:val="28"/>
        </w:rPr>
        <w:t xml:space="preserve">денты </w:t>
      </w:r>
      <w:r w:rsidRPr="003202F1">
        <w:rPr>
          <w:sz w:val="28"/>
          <w:szCs w:val="28"/>
          <w:shd w:val="clear" w:color="auto" w:fill="FFFFFF"/>
        </w:rPr>
        <w:t>колледжа экономики и финансов Саратовского социально-экономического института РЭУ имени Г.В. Плеханова</w:t>
      </w:r>
      <w:r w:rsidRPr="003202F1">
        <w:rPr>
          <w:rStyle w:val="apple-converted-space"/>
          <w:sz w:val="18"/>
          <w:szCs w:val="18"/>
          <w:shd w:val="clear" w:color="auto" w:fill="FFFFFF"/>
        </w:rPr>
        <w:t xml:space="preserve">. </w:t>
      </w:r>
    </w:p>
    <w:p w:rsidR="006D2F37" w:rsidRPr="003202F1" w:rsidRDefault="006D2F37" w:rsidP="0019253A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02F1">
        <w:rPr>
          <w:rFonts w:ascii="Times New Roman" w:hAnsi="Times New Roman"/>
          <w:i/>
          <w:sz w:val="28"/>
          <w:szCs w:val="28"/>
        </w:rPr>
        <w:t>В рамках празднования 55-летия первого  полета    человека   в  космос</w:t>
      </w:r>
      <w:r w:rsidRPr="003202F1">
        <w:rPr>
          <w:rFonts w:ascii="Times New Roman" w:hAnsi="Times New Roman"/>
          <w:sz w:val="28"/>
          <w:szCs w:val="28"/>
        </w:rPr>
        <w:t xml:space="preserve">    4 - 7 апреля областным киновидеоцентром совместно с Саратовским отдел</w:t>
      </w:r>
      <w:r w:rsidRPr="003202F1">
        <w:rPr>
          <w:rFonts w:ascii="Times New Roman" w:hAnsi="Times New Roman"/>
          <w:sz w:val="28"/>
          <w:szCs w:val="28"/>
        </w:rPr>
        <w:t>е</w:t>
      </w:r>
      <w:r w:rsidRPr="003202F1">
        <w:rPr>
          <w:rFonts w:ascii="Times New Roman" w:hAnsi="Times New Roman"/>
          <w:sz w:val="28"/>
          <w:szCs w:val="28"/>
        </w:rPr>
        <w:t xml:space="preserve">нием Союза кинематографистов РФ  в Саратовской области </w:t>
      </w:r>
      <w:r w:rsidRPr="003202F1">
        <w:rPr>
          <w:rFonts w:ascii="Times New Roman" w:hAnsi="Times New Roman"/>
          <w:i/>
          <w:sz w:val="28"/>
          <w:szCs w:val="28"/>
        </w:rPr>
        <w:t xml:space="preserve">был </w:t>
      </w:r>
      <w:r w:rsidR="00B80CC6" w:rsidRPr="003202F1">
        <w:rPr>
          <w:rFonts w:ascii="Times New Roman" w:hAnsi="Times New Roman"/>
          <w:i/>
          <w:sz w:val="28"/>
          <w:szCs w:val="28"/>
        </w:rPr>
        <w:t>впервые</w:t>
      </w:r>
      <w:r w:rsidR="00B80CC6" w:rsidRPr="003202F1">
        <w:rPr>
          <w:rFonts w:ascii="Times New Roman" w:hAnsi="Times New Roman"/>
          <w:sz w:val="28"/>
          <w:szCs w:val="28"/>
        </w:rPr>
        <w:t xml:space="preserve"> </w:t>
      </w:r>
      <w:r w:rsidRPr="003202F1">
        <w:rPr>
          <w:rFonts w:ascii="Times New Roman" w:hAnsi="Times New Roman"/>
          <w:sz w:val="28"/>
          <w:szCs w:val="28"/>
        </w:rPr>
        <w:t>пр</w:t>
      </w:r>
      <w:r w:rsidRPr="003202F1">
        <w:rPr>
          <w:rFonts w:ascii="Times New Roman" w:hAnsi="Times New Roman"/>
          <w:sz w:val="28"/>
          <w:szCs w:val="28"/>
        </w:rPr>
        <w:t>о</w:t>
      </w:r>
      <w:r w:rsidRPr="003202F1">
        <w:rPr>
          <w:rFonts w:ascii="Times New Roman" w:hAnsi="Times New Roman"/>
          <w:sz w:val="28"/>
          <w:szCs w:val="28"/>
        </w:rPr>
        <w:t xml:space="preserve">веден </w:t>
      </w:r>
      <w:r w:rsidRPr="003202F1">
        <w:rPr>
          <w:rFonts w:ascii="Times New Roman" w:hAnsi="Times New Roman"/>
          <w:i/>
          <w:sz w:val="28"/>
          <w:szCs w:val="28"/>
        </w:rPr>
        <w:t>Всероссийский фестиваль документального, научно-популярного, пр</w:t>
      </w:r>
      <w:r w:rsidRPr="003202F1">
        <w:rPr>
          <w:rFonts w:ascii="Times New Roman" w:hAnsi="Times New Roman"/>
          <w:i/>
          <w:sz w:val="28"/>
          <w:szCs w:val="28"/>
        </w:rPr>
        <w:t>о</w:t>
      </w:r>
      <w:r w:rsidRPr="003202F1">
        <w:rPr>
          <w:rFonts w:ascii="Times New Roman" w:hAnsi="Times New Roman"/>
          <w:i/>
          <w:sz w:val="28"/>
          <w:szCs w:val="28"/>
        </w:rPr>
        <w:t>светительского кино и телевизионных программ о космосе «Гагарин.</w:t>
      </w:r>
      <w:r w:rsidRPr="003202F1">
        <w:rPr>
          <w:rFonts w:ascii="Times New Roman" w:hAnsi="Times New Roman"/>
          <w:i/>
          <w:sz w:val="28"/>
          <w:szCs w:val="28"/>
          <w:lang w:val="en-US"/>
        </w:rPr>
        <w:t>doc</w:t>
      </w:r>
      <w:r w:rsidRPr="003202F1">
        <w:rPr>
          <w:rFonts w:ascii="Times New Roman" w:hAnsi="Times New Roman"/>
          <w:i/>
          <w:sz w:val="28"/>
          <w:szCs w:val="28"/>
        </w:rPr>
        <w:t>».</w:t>
      </w:r>
      <w:r w:rsidRPr="003202F1">
        <w:rPr>
          <w:rFonts w:ascii="Times New Roman" w:hAnsi="Times New Roman"/>
          <w:sz w:val="28"/>
          <w:szCs w:val="28"/>
        </w:rPr>
        <w:t xml:space="preserve">  В нем приняли участие около 1500 человек</w:t>
      </w:r>
      <w:r w:rsidR="00B80CC6" w:rsidRPr="003202F1">
        <w:rPr>
          <w:rFonts w:ascii="Times New Roman" w:hAnsi="Times New Roman"/>
          <w:sz w:val="28"/>
          <w:szCs w:val="28"/>
        </w:rPr>
        <w:t xml:space="preserve"> в муниципальных районах области</w:t>
      </w:r>
      <w:r w:rsidR="00050CB7" w:rsidRPr="003202F1">
        <w:rPr>
          <w:rFonts w:ascii="Times New Roman" w:hAnsi="Times New Roman"/>
          <w:sz w:val="28"/>
          <w:szCs w:val="28"/>
        </w:rPr>
        <w:t xml:space="preserve"> (Аткарский, Балаковский, Екатериновский, Краснокутский, Энгельсский, </w:t>
      </w:r>
      <w:r w:rsidR="00852412" w:rsidRPr="003202F1">
        <w:rPr>
          <w:rFonts w:ascii="Times New Roman" w:hAnsi="Times New Roman"/>
          <w:sz w:val="28"/>
          <w:szCs w:val="28"/>
        </w:rPr>
        <w:t>З</w:t>
      </w:r>
      <w:r w:rsidR="00852412" w:rsidRPr="003202F1">
        <w:rPr>
          <w:rFonts w:ascii="Times New Roman" w:hAnsi="Times New Roman"/>
          <w:sz w:val="28"/>
          <w:szCs w:val="28"/>
        </w:rPr>
        <w:t>А</w:t>
      </w:r>
      <w:r w:rsidR="00852412" w:rsidRPr="003202F1">
        <w:rPr>
          <w:rFonts w:ascii="Times New Roman" w:hAnsi="Times New Roman"/>
          <w:sz w:val="28"/>
          <w:szCs w:val="28"/>
        </w:rPr>
        <w:t>ТО «Шиханы»). О</w:t>
      </w:r>
      <w:r w:rsidR="00B80CC6" w:rsidRPr="003202F1">
        <w:rPr>
          <w:rFonts w:ascii="Times New Roman" w:hAnsi="Times New Roman"/>
          <w:sz w:val="28"/>
          <w:szCs w:val="28"/>
        </w:rPr>
        <w:t xml:space="preserve">ни </w:t>
      </w:r>
      <w:r w:rsidRPr="003202F1">
        <w:rPr>
          <w:rFonts w:ascii="Times New Roman" w:hAnsi="Times New Roman"/>
          <w:sz w:val="28"/>
          <w:szCs w:val="28"/>
        </w:rPr>
        <w:t>увидели кинохронику и документальные фильмы о Ю.А.Гагарине</w:t>
      </w:r>
      <w:r w:rsidR="00A94528" w:rsidRPr="003202F1">
        <w:rPr>
          <w:rFonts w:ascii="Times New Roman" w:hAnsi="Times New Roman"/>
          <w:sz w:val="28"/>
          <w:szCs w:val="28"/>
        </w:rPr>
        <w:t xml:space="preserve">. </w:t>
      </w:r>
      <w:r w:rsidRPr="003202F1">
        <w:rPr>
          <w:rFonts w:ascii="Times New Roman" w:hAnsi="Times New Roman"/>
          <w:sz w:val="28"/>
          <w:szCs w:val="28"/>
        </w:rPr>
        <w:t xml:space="preserve"> </w:t>
      </w:r>
      <w:r w:rsidRPr="003202F1">
        <w:rPr>
          <w:rFonts w:ascii="Times New Roman" w:hAnsi="Times New Roman"/>
          <w:sz w:val="28"/>
          <w:szCs w:val="28"/>
          <w:shd w:val="clear" w:color="auto" w:fill="FFFFFF"/>
        </w:rPr>
        <w:t>Фестиваль получил большое признание со стороны участн</w:t>
      </w:r>
      <w:r w:rsidRPr="003202F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3202F1">
        <w:rPr>
          <w:rFonts w:ascii="Times New Roman" w:hAnsi="Times New Roman"/>
          <w:sz w:val="28"/>
          <w:szCs w:val="28"/>
          <w:shd w:val="clear" w:color="auto" w:fill="FFFFFF"/>
        </w:rPr>
        <w:t>ков, широко освещался в средствах массовой информации.</w:t>
      </w:r>
      <w:r w:rsidR="00050CB7" w:rsidRPr="003202F1">
        <w:rPr>
          <w:rFonts w:ascii="Times New Roman" w:hAnsi="Times New Roman"/>
          <w:sz w:val="28"/>
          <w:szCs w:val="28"/>
        </w:rPr>
        <w:t xml:space="preserve"> </w:t>
      </w:r>
    </w:p>
    <w:p w:rsidR="006D2F37" w:rsidRPr="003202F1" w:rsidRDefault="00A94528" w:rsidP="0019253A">
      <w:pPr>
        <w:ind w:firstLine="709"/>
        <w:jc w:val="both"/>
        <w:rPr>
          <w:sz w:val="28"/>
          <w:szCs w:val="28"/>
        </w:rPr>
      </w:pPr>
      <w:r w:rsidRPr="003202F1">
        <w:rPr>
          <w:sz w:val="28"/>
          <w:szCs w:val="28"/>
        </w:rPr>
        <w:t>Большое внимание теме Года российского кино было уделено в</w:t>
      </w:r>
      <w:r w:rsidR="006D2F37" w:rsidRPr="003202F1">
        <w:rPr>
          <w:sz w:val="28"/>
          <w:szCs w:val="28"/>
        </w:rPr>
        <w:t xml:space="preserve"> ходе </w:t>
      </w:r>
      <w:r w:rsidR="006D2F37" w:rsidRPr="003202F1">
        <w:rPr>
          <w:i/>
          <w:sz w:val="28"/>
          <w:szCs w:val="28"/>
        </w:rPr>
        <w:t>организации летней оздоровительной кампании</w:t>
      </w:r>
      <w:r w:rsidRPr="003202F1">
        <w:rPr>
          <w:b/>
          <w:i/>
          <w:sz w:val="28"/>
          <w:szCs w:val="28"/>
        </w:rPr>
        <w:t xml:space="preserve">. </w:t>
      </w:r>
      <w:r w:rsidR="006D2F37" w:rsidRPr="003202F1">
        <w:rPr>
          <w:sz w:val="28"/>
          <w:szCs w:val="28"/>
        </w:rPr>
        <w:t xml:space="preserve"> </w:t>
      </w:r>
      <w:r w:rsidRPr="003202F1">
        <w:rPr>
          <w:sz w:val="28"/>
          <w:szCs w:val="28"/>
        </w:rPr>
        <w:t>Киновидеоцентр организ</w:t>
      </w:r>
      <w:r w:rsidRPr="003202F1">
        <w:rPr>
          <w:sz w:val="28"/>
          <w:szCs w:val="28"/>
        </w:rPr>
        <w:t>о</w:t>
      </w:r>
      <w:r w:rsidRPr="003202F1">
        <w:rPr>
          <w:sz w:val="28"/>
          <w:szCs w:val="28"/>
        </w:rPr>
        <w:t xml:space="preserve">вал </w:t>
      </w:r>
      <w:r w:rsidR="006D2F37" w:rsidRPr="003202F1">
        <w:rPr>
          <w:sz w:val="28"/>
          <w:szCs w:val="28"/>
        </w:rPr>
        <w:t xml:space="preserve">для детской аудитории </w:t>
      </w:r>
      <w:r w:rsidRPr="003202F1">
        <w:rPr>
          <w:sz w:val="28"/>
          <w:szCs w:val="28"/>
        </w:rPr>
        <w:t xml:space="preserve">три крупных проекта: </w:t>
      </w:r>
      <w:r w:rsidR="006D2F37" w:rsidRPr="003202F1">
        <w:rPr>
          <w:sz w:val="28"/>
          <w:szCs w:val="28"/>
        </w:rPr>
        <w:t>областной фестиваль ан</w:t>
      </w:r>
      <w:r w:rsidR="006D2F37" w:rsidRPr="003202F1">
        <w:rPr>
          <w:sz w:val="28"/>
          <w:szCs w:val="28"/>
        </w:rPr>
        <w:t>и</w:t>
      </w:r>
      <w:r w:rsidR="006D2F37" w:rsidRPr="003202F1">
        <w:rPr>
          <w:sz w:val="28"/>
          <w:szCs w:val="28"/>
        </w:rPr>
        <w:t>мационного фильма «Планета детства», кинофестиваль детского фильма «Ура! У нас каникулы!», программ</w:t>
      </w:r>
      <w:r w:rsidRPr="003202F1">
        <w:rPr>
          <w:sz w:val="28"/>
          <w:szCs w:val="28"/>
        </w:rPr>
        <w:t>у</w:t>
      </w:r>
      <w:r w:rsidR="006D2F37" w:rsidRPr="003202F1">
        <w:rPr>
          <w:sz w:val="28"/>
          <w:szCs w:val="28"/>
        </w:rPr>
        <w:t xml:space="preserve"> киномероприятий «Летний калейд</w:t>
      </w:r>
      <w:r w:rsidR="006D2F37" w:rsidRPr="003202F1">
        <w:rPr>
          <w:sz w:val="28"/>
          <w:szCs w:val="28"/>
        </w:rPr>
        <w:t>о</w:t>
      </w:r>
      <w:r w:rsidR="006D2F37" w:rsidRPr="003202F1">
        <w:rPr>
          <w:sz w:val="28"/>
          <w:szCs w:val="28"/>
        </w:rPr>
        <w:t xml:space="preserve">скоп». </w:t>
      </w:r>
    </w:p>
    <w:p w:rsidR="00C4205A" w:rsidRPr="003202F1" w:rsidRDefault="00DB24EA" w:rsidP="0019253A">
      <w:pPr>
        <w:ind w:firstLine="709"/>
        <w:jc w:val="both"/>
        <w:rPr>
          <w:sz w:val="28"/>
          <w:szCs w:val="28"/>
        </w:rPr>
      </w:pPr>
      <w:r w:rsidRPr="003202F1">
        <w:rPr>
          <w:sz w:val="28"/>
          <w:szCs w:val="28"/>
        </w:rPr>
        <w:t>В</w:t>
      </w:r>
      <w:r w:rsidR="00C4205A" w:rsidRPr="003202F1">
        <w:rPr>
          <w:sz w:val="28"/>
          <w:szCs w:val="28"/>
        </w:rPr>
        <w:t xml:space="preserve"> реализуемой </w:t>
      </w:r>
      <w:r w:rsidR="00167DA2" w:rsidRPr="003202F1">
        <w:rPr>
          <w:sz w:val="28"/>
          <w:szCs w:val="28"/>
        </w:rPr>
        <w:t xml:space="preserve">в рамках летней оздоровительной кампании </w:t>
      </w:r>
      <w:r w:rsidR="00C4205A" w:rsidRPr="003202F1">
        <w:rPr>
          <w:sz w:val="28"/>
          <w:szCs w:val="28"/>
        </w:rPr>
        <w:t>киновиде</w:t>
      </w:r>
      <w:r w:rsidR="00C4205A" w:rsidRPr="003202F1">
        <w:rPr>
          <w:sz w:val="28"/>
          <w:szCs w:val="28"/>
        </w:rPr>
        <w:t>о</w:t>
      </w:r>
      <w:r w:rsidR="00C4205A" w:rsidRPr="003202F1">
        <w:rPr>
          <w:sz w:val="28"/>
          <w:szCs w:val="28"/>
        </w:rPr>
        <w:t xml:space="preserve">центром программе </w:t>
      </w:r>
      <w:r w:rsidR="00C4205A" w:rsidRPr="003202F1">
        <w:rPr>
          <w:i/>
          <w:sz w:val="28"/>
          <w:szCs w:val="28"/>
        </w:rPr>
        <w:t>«Летний калейдоскоп»</w:t>
      </w:r>
      <w:r w:rsidR="00C4205A" w:rsidRPr="003202F1">
        <w:rPr>
          <w:sz w:val="28"/>
          <w:szCs w:val="28"/>
        </w:rPr>
        <w:t xml:space="preserve"> с 1июня по </w:t>
      </w:r>
      <w:r w:rsidR="002779B9">
        <w:rPr>
          <w:sz w:val="28"/>
          <w:szCs w:val="28"/>
        </w:rPr>
        <w:t>1</w:t>
      </w:r>
      <w:r w:rsidR="003202F1" w:rsidRPr="003202F1">
        <w:rPr>
          <w:sz w:val="28"/>
          <w:szCs w:val="28"/>
        </w:rPr>
        <w:t xml:space="preserve"> августа</w:t>
      </w:r>
      <w:r w:rsidR="00C4205A" w:rsidRPr="003202F1">
        <w:rPr>
          <w:sz w:val="28"/>
          <w:szCs w:val="28"/>
        </w:rPr>
        <w:t xml:space="preserve"> было вовл</w:t>
      </w:r>
      <w:r w:rsidR="00C4205A" w:rsidRPr="003202F1">
        <w:rPr>
          <w:sz w:val="28"/>
          <w:szCs w:val="28"/>
        </w:rPr>
        <w:t>е</w:t>
      </w:r>
      <w:r w:rsidR="00C4205A" w:rsidRPr="003202F1">
        <w:rPr>
          <w:sz w:val="28"/>
          <w:szCs w:val="28"/>
        </w:rPr>
        <w:t xml:space="preserve">чено  </w:t>
      </w:r>
      <w:r w:rsidR="00CC4B2B">
        <w:rPr>
          <w:sz w:val="28"/>
          <w:szCs w:val="28"/>
        </w:rPr>
        <w:t>более</w:t>
      </w:r>
      <w:r w:rsidR="00C4205A" w:rsidRPr="003202F1">
        <w:rPr>
          <w:sz w:val="28"/>
          <w:szCs w:val="28"/>
        </w:rPr>
        <w:t xml:space="preserve"> пяти тысяч детей и подростков</w:t>
      </w:r>
      <w:r w:rsidR="00167DA2" w:rsidRPr="003202F1">
        <w:rPr>
          <w:sz w:val="28"/>
          <w:szCs w:val="28"/>
        </w:rPr>
        <w:t xml:space="preserve"> Саратовской области</w:t>
      </w:r>
      <w:r w:rsidR="00C4205A" w:rsidRPr="003202F1">
        <w:rPr>
          <w:sz w:val="28"/>
          <w:szCs w:val="28"/>
        </w:rPr>
        <w:t xml:space="preserve">. Они стали участниками </w:t>
      </w:r>
      <w:r w:rsidR="00CC4B2B">
        <w:rPr>
          <w:sz w:val="28"/>
          <w:szCs w:val="28"/>
        </w:rPr>
        <w:t>111</w:t>
      </w:r>
      <w:r w:rsidR="00C4205A" w:rsidRPr="003202F1">
        <w:rPr>
          <w:sz w:val="28"/>
          <w:szCs w:val="28"/>
        </w:rPr>
        <w:t xml:space="preserve"> киномероприятий и кинопоказов на различных площадках</w:t>
      </w:r>
      <w:r w:rsidR="00DE467E" w:rsidRPr="003202F1">
        <w:rPr>
          <w:sz w:val="28"/>
          <w:szCs w:val="28"/>
        </w:rPr>
        <w:t xml:space="preserve"> региона</w:t>
      </w:r>
      <w:r w:rsidR="00C4205A" w:rsidRPr="003202F1">
        <w:rPr>
          <w:sz w:val="28"/>
          <w:szCs w:val="28"/>
        </w:rPr>
        <w:t xml:space="preserve">.  </w:t>
      </w:r>
      <w:r w:rsidR="004571DA" w:rsidRPr="003202F1">
        <w:rPr>
          <w:sz w:val="28"/>
          <w:szCs w:val="28"/>
        </w:rPr>
        <w:t>Стоит отметить, что в Год российского кино увеличилось количес</w:t>
      </w:r>
      <w:r w:rsidR="004571DA" w:rsidRPr="003202F1">
        <w:rPr>
          <w:sz w:val="28"/>
          <w:szCs w:val="28"/>
        </w:rPr>
        <w:t>т</w:t>
      </w:r>
      <w:r w:rsidR="004571DA" w:rsidRPr="003202F1">
        <w:rPr>
          <w:sz w:val="28"/>
          <w:szCs w:val="28"/>
        </w:rPr>
        <w:t>во киномероприятий и детей, ставших их зрителями.</w:t>
      </w:r>
    </w:p>
    <w:p w:rsidR="00C4205A" w:rsidRPr="003202F1" w:rsidRDefault="00167DA2" w:rsidP="0019253A">
      <w:pPr>
        <w:ind w:firstLine="709"/>
        <w:jc w:val="both"/>
        <w:rPr>
          <w:rFonts w:eastAsia="Calibri"/>
          <w:sz w:val="28"/>
          <w:szCs w:val="28"/>
        </w:rPr>
      </w:pPr>
      <w:r w:rsidRPr="003202F1">
        <w:rPr>
          <w:sz w:val="28"/>
          <w:szCs w:val="28"/>
        </w:rPr>
        <w:t xml:space="preserve">Востребованными </w:t>
      </w:r>
      <w:r w:rsidR="00C4205A" w:rsidRPr="003202F1">
        <w:rPr>
          <w:sz w:val="28"/>
          <w:szCs w:val="28"/>
        </w:rPr>
        <w:t>стали выездные киномероприятия,  проведенные о</w:t>
      </w:r>
      <w:r w:rsidR="00C4205A" w:rsidRPr="003202F1">
        <w:rPr>
          <w:sz w:val="28"/>
          <w:szCs w:val="28"/>
        </w:rPr>
        <w:t>б</w:t>
      </w:r>
      <w:r w:rsidR="00C4205A" w:rsidRPr="003202F1">
        <w:rPr>
          <w:sz w:val="28"/>
          <w:szCs w:val="28"/>
        </w:rPr>
        <w:t xml:space="preserve">ластным киновидеоцентром </w:t>
      </w:r>
      <w:r w:rsidR="001D2D37">
        <w:rPr>
          <w:sz w:val="28"/>
          <w:szCs w:val="28"/>
        </w:rPr>
        <w:t xml:space="preserve"> </w:t>
      </w:r>
      <w:r w:rsidR="00C4205A" w:rsidRPr="003202F1">
        <w:rPr>
          <w:sz w:val="28"/>
          <w:szCs w:val="28"/>
        </w:rPr>
        <w:t xml:space="preserve">в </w:t>
      </w:r>
      <w:r w:rsidRPr="003202F1">
        <w:rPr>
          <w:sz w:val="28"/>
          <w:szCs w:val="28"/>
        </w:rPr>
        <w:t xml:space="preserve"> </w:t>
      </w:r>
      <w:r w:rsidR="003202F1" w:rsidRPr="003202F1">
        <w:rPr>
          <w:sz w:val="28"/>
          <w:szCs w:val="28"/>
        </w:rPr>
        <w:t>32</w:t>
      </w:r>
      <w:r w:rsidRPr="003202F1">
        <w:rPr>
          <w:sz w:val="28"/>
          <w:szCs w:val="28"/>
        </w:rPr>
        <w:t xml:space="preserve"> </w:t>
      </w:r>
      <w:r w:rsidR="00C4205A" w:rsidRPr="003202F1">
        <w:rPr>
          <w:sz w:val="28"/>
          <w:szCs w:val="28"/>
        </w:rPr>
        <w:t>оздоровительных лагерях и на пришкол</w:t>
      </w:r>
      <w:r w:rsidR="00C4205A" w:rsidRPr="003202F1">
        <w:rPr>
          <w:sz w:val="28"/>
          <w:szCs w:val="28"/>
        </w:rPr>
        <w:t>ь</w:t>
      </w:r>
      <w:r w:rsidR="00C4205A" w:rsidRPr="003202F1">
        <w:rPr>
          <w:sz w:val="28"/>
          <w:szCs w:val="28"/>
        </w:rPr>
        <w:t>ных площадках. Благодаря  этому ребята, отдыхающие в оздоровительных центрах  «Звездный» (г.Саратов), «Дубрава» (Татищево), «Зеркальный» (Б</w:t>
      </w:r>
      <w:r w:rsidR="00C4205A" w:rsidRPr="003202F1">
        <w:rPr>
          <w:sz w:val="28"/>
          <w:szCs w:val="28"/>
        </w:rPr>
        <w:t>а</w:t>
      </w:r>
      <w:r w:rsidR="00C4205A" w:rsidRPr="003202F1">
        <w:rPr>
          <w:sz w:val="28"/>
          <w:szCs w:val="28"/>
        </w:rPr>
        <w:t xml:space="preserve">зарный Карабулак), «Молодежный» (Саратов), «Дубрава» (Красноармейск) и др. </w:t>
      </w:r>
      <w:r w:rsidR="00C4205A" w:rsidRPr="003202F1">
        <w:rPr>
          <w:rFonts w:eastAsia="Calibri"/>
          <w:sz w:val="28"/>
          <w:szCs w:val="28"/>
        </w:rPr>
        <w:t>приняли участие в викторинах и конкурсах, интеллектуальных и подви</w:t>
      </w:r>
      <w:r w:rsidR="00C4205A" w:rsidRPr="003202F1">
        <w:rPr>
          <w:rFonts w:eastAsia="Calibri"/>
          <w:sz w:val="28"/>
          <w:szCs w:val="28"/>
        </w:rPr>
        <w:t>ж</w:t>
      </w:r>
      <w:r w:rsidR="00C4205A" w:rsidRPr="003202F1">
        <w:rPr>
          <w:rFonts w:eastAsia="Calibri"/>
          <w:sz w:val="28"/>
          <w:szCs w:val="28"/>
        </w:rPr>
        <w:t>ных играх</w:t>
      </w:r>
      <w:r w:rsidRPr="003202F1">
        <w:rPr>
          <w:rFonts w:eastAsia="Calibri"/>
          <w:sz w:val="28"/>
          <w:szCs w:val="28"/>
        </w:rPr>
        <w:t xml:space="preserve">, </w:t>
      </w:r>
      <w:r w:rsidR="00C4205A" w:rsidRPr="003202F1">
        <w:rPr>
          <w:rFonts w:eastAsia="Calibri"/>
          <w:sz w:val="28"/>
          <w:szCs w:val="28"/>
        </w:rPr>
        <w:t>посвящен</w:t>
      </w:r>
      <w:r w:rsidRPr="003202F1">
        <w:rPr>
          <w:rFonts w:eastAsia="Calibri"/>
          <w:sz w:val="28"/>
          <w:szCs w:val="28"/>
        </w:rPr>
        <w:t>н</w:t>
      </w:r>
      <w:r w:rsidR="00C4205A" w:rsidRPr="003202F1">
        <w:rPr>
          <w:rFonts w:eastAsia="Calibri"/>
          <w:sz w:val="28"/>
          <w:szCs w:val="28"/>
        </w:rPr>
        <w:t>ы</w:t>
      </w:r>
      <w:r w:rsidRPr="003202F1">
        <w:rPr>
          <w:rFonts w:eastAsia="Calibri"/>
          <w:sz w:val="28"/>
          <w:szCs w:val="28"/>
        </w:rPr>
        <w:t>х</w:t>
      </w:r>
      <w:r w:rsidR="00C4205A" w:rsidRPr="003202F1">
        <w:rPr>
          <w:rFonts w:eastAsia="Calibri"/>
          <w:sz w:val="28"/>
          <w:szCs w:val="28"/>
        </w:rPr>
        <w:t xml:space="preserve"> Году российского кино, а также тем</w:t>
      </w:r>
      <w:r w:rsidRPr="003202F1">
        <w:rPr>
          <w:rFonts w:eastAsia="Calibri"/>
          <w:sz w:val="28"/>
          <w:szCs w:val="28"/>
        </w:rPr>
        <w:t>е</w:t>
      </w:r>
      <w:r w:rsidR="00C4205A" w:rsidRPr="003202F1">
        <w:rPr>
          <w:rFonts w:eastAsia="Calibri"/>
          <w:sz w:val="28"/>
          <w:szCs w:val="28"/>
        </w:rPr>
        <w:t xml:space="preserve"> 80-летия С</w:t>
      </w:r>
      <w:r w:rsidR="00C4205A" w:rsidRPr="003202F1">
        <w:rPr>
          <w:rFonts w:eastAsia="Calibri"/>
          <w:sz w:val="28"/>
          <w:szCs w:val="28"/>
        </w:rPr>
        <w:t>а</w:t>
      </w:r>
      <w:r w:rsidR="00C4205A" w:rsidRPr="003202F1">
        <w:rPr>
          <w:rFonts w:eastAsia="Calibri"/>
          <w:sz w:val="28"/>
          <w:szCs w:val="28"/>
        </w:rPr>
        <w:t>ратовской области.</w:t>
      </w:r>
    </w:p>
    <w:p w:rsidR="006D2F37" w:rsidRPr="001E5CAB" w:rsidRDefault="00874EF3" w:rsidP="0019253A">
      <w:pPr>
        <w:ind w:firstLine="709"/>
        <w:jc w:val="both"/>
        <w:rPr>
          <w:sz w:val="28"/>
          <w:szCs w:val="28"/>
        </w:rPr>
      </w:pPr>
      <w:r w:rsidRPr="001E5CAB">
        <w:rPr>
          <w:i/>
          <w:sz w:val="28"/>
          <w:szCs w:val="28"/>
        </w:rPr>
        <w:lastRenderedPageBreak/>
        <w:t xml:space="preserve">В ходе </w:t>
      </w:r>
      <w:r w:rsidR="006D2F37" w:rsidRPr="001E5CAB">
        <w:rPr>
          <w:i/>
          <w:sz w:val="28"/>
          <w:szCs w:val="28"/>
        </w:rPr>
        <w:t xml:space="preserve">Года российского кино </w:t>
      </w:r>
      <w:r w:rsidRPr="001E5CAB">
        <w:rPr>
          <w:i/>
          <w:sz w:val="28"/>
          <w:szCs w:val="28"/>
        </w:rPr>
        <w:t xml:space="preserve">важной задачей </w:t>
      </w:r>
      <w:r w:rsidR="006D2F37" w:rsidRPr="001E5CAB">
        <w:rPr>
          <w:i/>
          <w:sz w:val="28"/>
          <w:szCs w:val="28"/>
        </w:rPr>
        <w:t>для киновидеоцентра</w:t>
      </w:r>
      <w:r w:rsidR="006D2F37" w:rsidRPr="001E5CAB">
        <w:rPr>
          <w:sz w:val="28"/>
          <w:szCs w:val="28"/>
        </w:rPr>
        <w:t xml:space="preserve"> </w:t>
      </w:r>
      <w:r w:rsidR="006D2F37" w:rsidRPr="001E5CAB">
        <w:rPr>
          <w:i/>
          <w:sz w:val="28"/>
          <w:szCs w:val="28"/>
        </w:rPr>
        <w:t>стал поиск новых форм</w:t>
      </w:r>
      <w:r w:rsidR="006D2F37" w:rsidRPr="001E5CAB">
        <w:rPr>
          <w:sz w:val="28"/>
          <w:szCs w:val="28"/>
        </w:rPr>
        <w:t xml:space="preserve"> приобщения детей и юношества к </w:t>
      </w:r>
      <w:r w:rsidR="00185898" w:rsidRPr="001E5CAB">
        <w:rPr>
          <w:sz w:val="28"/>
          <w:szCs w:val="28"/>
        </w:rPr>
        <w:t xml:space="preserve">отечественному </w:t>
      </w:r>
      <w:r w:rsidR="006D2F37" w:rsidRPr="001E5CAB">
        <w:rPr>
          <w:sz w:val="28"/>
          <w:szCs w:val="28"/>
        </w:rPr>
        <w:t>кино. С этой целью в качестве  дополнительных площадок для демонстрации фильмов и проведения совместных проектов киновидеоцентром были выбр</w:t>
      </w:r>
      <w:r w:rsidR="006D2F37" w:rsidRPr="001E5CAB">
        <w:rPr>
          <w:sz w:val="28"/>
          <w:szCs w:val="28"/>
        </w:rPr>
        <w:t>а</w:t>
      </w:r>
      <w:r w:rsidR="006D2F37" w:rsidRPr="001E5CAB">
        <w:rPr>
          <w:sz w:val="28"/>
          <w:szCs w:val="28"/>
        </w:rPr>
        <w:t>ны учреждения образования и культуры.</w:t>
      </w:r>
    </w:p>
    <w:p w:rsidR="006D2F37" w:rsidRPr="001E5CAB" w:rsidRDefault="006D2F37" w:rsidP="0019253A">
      <w:pPr>
        <w:spacing w:line="20" w:lineRule="atLeast"/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 xml:space="preserve">Киновидеоцентром был разработан  и проведен  </w:t>
      </w:r>
      <w:r w:rsidRPr="001E5CAB">
        <w:rPr>
          <w:i/>
          <w:sz w:val="28"/>
          <w:szCs w:val="28"/>
        </w:rPr>
        <w:t>совместно с облас</w:t>
      </w:r>
      <w:r w:rsidRPr="001E5CAB">
        <w:rPr>
          <w:i/>
          <w:sz w:val="28"/>
          <w:szCs w:val="28"/>
        </w:rPr>
        <w:t>т</w:t>
      </w:r>
      <w:r w:rsidRPr="001E5CAB">
        <w:rPr>
          <w:i/>
          <w:sz w:val="28"/>
          <w:szCs w:val="28"/>
        </w:rPr>
        <w:t>ной научной универсальной библиотекой</w:t>
      </w:r>
      <w:r w:rsidRPr="001E5CAB">
        <w:rPr>
          <w:sz w:val="28"/>
          <w:szCs w:val="28"/>
        </w:rPr>
        <w:t xml:space="preserve"> цикл киномероприятий «Классич</w:t>
      </w:r>
      <w:r w:rsidRPr="001E5CAB">
        <w:rPr>
          <w:sz w:val="28"/>
          <w:szCs w:val="28"/>
        </w:rPr>
        <w:t>е</w:t>
      </w:r>
      <w:r w:rsidRPr="001E5CAB">
        <w:rPr>
          <w:sz w:val="28"/>
          <w:szCs w:val="28"/>
        </w:rPr>
        <w:t>ский кинозал». Отбор произведений в программу цикла был сделан на осн</w:t>
      </w:r>
      <w:r w:rsidRPr="001E5CAB">
        <w:rPr>
          <w:sz w:val="28"/>
          <w:szCs w:val="28"/>
        </w:rPr>
        <w:t>о</w:t>
      </w:r>
      <w:r w:rsidRPr="001E5CAB">
        <w:rPr>
          <w:sz w:val="28"/>
          <w:szCs w:val="28"/>
        </w:rPr>
        <w:t>вании совпадения литературных и кинематографических юбилеев и осозн</w:t>
      </w:r>
      <w:r w:rsidRPr="001E5CAB">
        <w:rPr>
          <w:sz w:val="28"/>
          <w:szCs w:val="28"/>
        </w:rPr>
        <w:t>а</w:t>
      </w:r>
      <w:r w:rsidRPr="001E5CAB">
        <w:rPr>
          <w:sz w:val="28"/>
          <w:szCs w:val="28"/>
        </w:rPr>
        <w:t>ния непреходящей ценности, как литературного первоисточника, так и кин</w:t>
      </w:r>
      <w:r w:rsidRPr="001E5CAB">
        <w:rPr>
          <w:sz w:val="28"/>
          <w:szCs w:val="28"/>
        </w:rPr>
        <w:t>о</w:t>
      </w:r>
      <w:r w:rsidRPr="001E5CAB">
        <w:rPr>
          <w:sz w:val="28"/>
          <w:szCs w:val="28"/>
        </w:rPr>
        <w:t xml:space="preserve">ленты. Киновидеоцентром были проведены мероприятия с участием около 500 детей и подростков, посвященные  следующим юбилейным датам:  </w:t>
      </w:r>
    </w:p>
    <w:p w:rsidR="006D2F37" w:rsidRPr="001E5CAB" w:rsidRDefault="006D2F37" w:rsidP="0019253A">
      <w:pPr>
        <w:spacing w:line="20" w:lineRule="atLeast"/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 xml:space="preserve">-  творчеству режиссера С.Герасимова, воплотившего на киноэкране поэму М.Ю.Лермонтова «Маскарад»; </w:t>
      </w:r>
    </w:p>
    <w:p w:rsidR="006D2F37" w:rsidRPr="001E5CAB" w:rsidRDefault="006D2F37" w:rsidP="0019253A">
      <w:pPr>
        <w:spacing w:line="20" w:lineRule="atLeast"/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 xml:space="preserve">- киноленте «Братья Карамазовы», 190-летию автора романа Ф.Достоевского и 115-летию кинорежиссера И.Пырьева; </w:t>
      </w:r>
    </w:p>
    <w:p w:rsidR="006D2F37" w:rsidRPr="001E5CAB" w:rsidRDefault="006D2F37" w:rsidP="0019253A">
      <w:pPr>
        <w:spacing w:line="20" w:lineRule="atLeast"/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>- 125-летнему юбилею писателя М.Булгакова и 45-летию выхода на э</w:t>
      </w:r>
      <w:r w:rsidRPr="001E5CAB">
        <w:rPr>
          <w:sz w:val="28"/>
          <w:szCs w:val="28"/>
        </w:rPr>
        <w:t>к</w:t>
      </w:r>
      <w:r w:rsidRPr="001E5CAB">
        <w:rPr>
          <w:sz w:val="28"/>
          <w:szCs w:val="28"/>
        </w:rPr>
        <w:t xml:space="preserve">раны фильма «Бег»; </w:t>
      </w:r>
    </w:p>
    <w:p w:rsidR="006D2F37" w:rsidRPr="001E5CAB" w:rsidRDefault="006D2F37" w:rsidP="0019253A">
      <w:pPr>
        <w:spacing w:line="20" w:lineRule="atLeast"/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 xml:space="preserve">- 120-летию писателя Р.Фраермана – автора повести «Дикая собака динго»  и драматургу Е.Шварцу, написавшему пьесу  «Убить дракона» и др.  </w:t>
      </w:r>
    </w:p>
    <w:p w:rsidR="006D2F37" w:rsidRPr="001E5CAB" w:rsidRDefault="006D2F37" w:rsidP="0019253A">
      <w:pPr>
        <w:ind w:firstLine="709"/>
        <w:jc w:val="both"/>
        <w:rPr>
          <w:sz w:val="28"/>
          <w:szCs w:val="28"/>
        </w:rPr>
      </w:pPr>
      <w:r w:rsidRPr="001E5CAB">
        <w:rPr>
          <w:i/>
          <w:sz w:val="28"/>
          <w:szCs w:val="28"/>
        </w:rPr>
        <w:t>В областной библиотеке для детей и юношества им. А.С.Пушкина</w:t>
      </w:r>
      <w:r w:rsidRPr="001E5CAB">
        <w:rPr>
          <w:sz w:val="28"/>
          <w:szCs w:val="28"/>
        </w:rPr>
        <w:t xml:space="preserve"> к</w:t>
      </w:r>
      <w:r w:rsidRPr="001E5CAB">
        <w:rPr>
          <w:sz w:val="28"/>
          <w:szCs w:val="28"/>
        </w:rPr>
        <w:t>и</w:t>
      </w:r>
      <w:r w:rsidRPr="001E5CAB">
        <w:rPr>
          <w:sz w:val="28"/>
          <w:szCs w:val="28"/>
        </w:rPr>
        <w:t>новидеоцентром были организованы два цикла:  «Кинопушкиниана» и «П</w:t>
      </w:r>
      <w:r w:rsidRPr="001E5CAB">
        <w:rPr>
          <w:sz w:val="28"/>
          <w:szCs w:val="28"/>
        </w:rPr>
        <w:t>у</w:t>
      </w:r>
      <w:r w:rsidRPr="001E5CAB">
        <w:rPr>
          <w:sz w:val="28"/>
          <w:szCs w:val="28"/>
        </w:rPr>
        <w:t xml:space="preserve">тешествие по стране «Союзмультфильм».  </w:t>
      </w:r>
    </w:p>
    <w:p w:rsidR="006D2F37" w:rsidRPr="001E5CAB" w:rsidRDefault="006D2F37" w:rsidP="0019253A">
      <w:pPr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 xml:space="preserve">К просмотру лучших кинофильмов </w:t>
      </w:r>
      <w:r w:rsidRPr="001E5CAB">
        <w:rPr>
          <w:i/>
          <w:sz w:val="28"/>
          <w:szCs w:val="28"/>
        </w:rPr>
        <w:t>на базе областной научной униве</w:t>
      </w:r>
      <w:r w:rsidRPr="001E5CAB">
        <w:rPr>
          <w:i/>
          <w:sz w:val="28"/>
          <w:szCs w:val="28"/>
        </w:rPr>
        <w:t>р</w:t>
      </w:r>
      <w:r w:rsidRPr="001E5CAB">
        <w:rPr>
          <w:i/>
          <w:sz w:val="28"/>
          <w:szCs w:val="28"/>
        </w:rPr>
        <w:t>сальной библиотеки и областной библиотеки для детей и юношества им.А.С.Пушкина</w:t>
      </w:r>
      <w:r w:rsidRPr="001E5CAB">
        <w:rPr>
          <w:b/>
          <w:i/>
          <w:sz w:val="28"/>
          <w:szCs w:val="28"/>
        </w:rPr>
        <w:t xml:space="preserve"> </w:t>
      </w:r>
      <w:r w:rsidRPr="001E5CAB">
        <w:rPr>
          <w:sz w:val="28"/>
          <w:szCs w:val="28"/>
        </w:rPr>
        <w:t xml:space="preserve"> сотрудниками киновидеоцентра было привлечено  около 1000 представителей учащейся и студенческой молодежи.</w:t>
      </w:r>
    </w:p>
    <w:p w:rsidR="001E5CAB" w:rsidRPr="001E5CAB" w:rsidRDefault="006D2F37" w:rsidP="0019253A">
      <w:pPr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>Кроме этого, для дошкольников  было организовано 3 выездных мер</w:t>
      </w:r>
      <w:r w:rsidRPr="001E5CAB">
        <w:rPr>
          <w:sz w:val="28"/>
          <w:szCs w:val="28"/>
        </w:rPr>
        <w:t>о</w:t>
      </w:r>
      <w:r w:rsidRPr="001E5CAB">
        <w:rPr>
          <w:sz w:val="28"/>
          <w:szCs w:val="28"/>
        </w:rPr>
        <w:t>приятия в рамках цикла «Путешествие по стране «Союзмультфильм». Для школьников младших и средних классов была разработана киноигра «Дело в шляпе»</w:t>
      </w:r>
      <w:r w:rsidR="001E5CAB" w:rsidRPr="001E5CAB">
        <w:rPr>
          <w:sz w:val="28"/>
          <w:szCs w:val="28"/>
        </w:rPr>
        <w:t>.</w:t>
      </w:r>
      <w:r w:rsidRPr="001E5CAB">
        <w:rPr>
          <w:sz w:val="28"/>
          <w:szCs w:val="28"/>
        </w:rPr>
        <w:t xml:space="preserve"> </w:t>
      </w:r>
    </w:p>
    <w:p w:rsidR="006D2F37" w:rsidRPr="001E5CAB" w:rsidRDefault="001E5CAB" w:rsidP="0019253A">
      <w:pPr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>Т</w:t>
      </w:r>
      <w:r w:rsidR="006D2F37" w:rsidRPr="001E5CAB">
        <w:rPr>
          <w:sz w:val="28"/>
          <w:szCs w:val="28"/>
        </w:rPr>
        <w:t xml:space="preserve">акже были реализованы </w:t>
      </w:r>
      <w:r w:rsidR="006D2F37" w:rsidRPr="001E5CAB">
        <w:rPr>
          <w:i/>
          <w:sz w:val="28"/>
          <w:szCs w:val="28"/>
        </w:rPr>
        <w:t>совместные проекты, посвященные 55-летию первого полета в космос,</w:t>
      </w:r>
      <w:r w:rsidR="006D2F37" w:rsidRPr="001E5CAB">
        <w:rPr>
          <w:sz w:val="28"/>
          <w:szCs w:val="28"/>
        </w:rPr>
        <w:t xml:space="preserve"> </w:t>
      </w:r>
      <w:r w:rsidR="006D2F37" w:rsidRPr="001E5CAB">
        <w:rPr>
          <w:i/>
          <w:sz w:val="28"/>
          <w:szCs w:val="28"/>
        </w:rPr>
        <w:t>с музеями</w:t>
      </w:r>
      <w:r w:rsidR="006D2F37" w:rsidRPr="001E5CAB">
        <w:rPr>
          <w:sz w:val="28"/>
          <w:szCs w:val="28"/>
        </w:rPr>
        <w:t xml:space="preserve">: музеем-усадьбой Н.Г.Чернышевского,  филиалом областного музея краеведения (г. Энгельс). </w:t>
      </w:r>
    </w:p>
    <w:p w:rsidR="006D2F37" w:rsidRPr="001E5CAB" w:rsidRDefault="006D2F37" w:rsidP="0019253A">
      <w:pPr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>Проект киногостиная «Кино в моей жизни» осуществлялся в стенах Г</w:t>
      </w:r>
      <w:r w:rsidRPr="001E5CAB">
        <w:rPr>
          <w:sz w:val="28"/>
          <w:szCs w:val="28"/>
        </w:rPr>
        <w:t>о</w:t>
      </w:r>
      <w:r w:rsidRPr="001E5CAB">
        <w:rPr>
          <w:sz w:val="28"/>
          <w:szCs w:val="28"/>
        </w:rPr>
        <w:t>сударственного музея К.А.Федина. В двух заседаниях киногостиной в апр</w:t>
      </w:r>
      <w:r w:rsidRPr="001E5CAB">
        <w:rPr>
          <w:sz w:val="28"/>
          <w:szCs w:val="28"/>
        </w:rPr>
        <w:t>е</w:t>
      </w:r>
      <w:r w:rsidRPr="001E5CAB">
        <w:rPr>
          <w:sz w:val="28"/>
          <w:szCs w:val="28"/>
        </w:rPr>
        <w:t xml:space="preserve">ле-мае приняли участие </w:t>
      </w:r>
      <w:r w:rsidRPr="001E5CAB">
        <w:rPr>
          <w:bCs/>
          <w:sz w:val="28"/>
          <w:szCs w:val="28"/>
        </w:rPr>
        <w:t>профессиональные кинематографисты и журнал</w:t>
      </w:r>
      <w:r w:rsidRPr="001E5CAB">
        <w:rPr>
          <w:bCs/>
          <w:sz w:val="28"/>
          <w:szCs w:val="28"/>
        </w:rPr>
        <w:t>и</w:t>
      </w:r>
      <w:r w:rsidRPr="001E5CAB">
        <w:rPr>
          <w:bCs/>
          <w:sz w:val="28"/>
          <w:szCs w:val="28"/>
        </w:rPr>
        <w:t xml:space="preserve">сты, </w:t>
      </w:r>
      <w:r w:rsidRPr="001E5CAB">
        <w:rPr>
          <w:sz w:val="28"/>
          <w:szCs w:val="28"/>
        </w:rPr>
        <w:t>ветераны Великой Отечественной войны, ветераны труда, члены Общ</w:t>
      </w:r>
      <w:r w:rsidRPr="001E5CAB">
        <w:rPr>
          <w:sz w:val="28"/>
          <w:szCs w:val="28"/>
        </w:rPr>
        <w:t>е</w:t>
      </w:r>
      <w:r w:rsidRPr="001E5CAB">
        <w:rPr>
          <w:sz w:val="28"/>
          <w:szCs w:val="28"/>
        </w:rPr>
        <w:t xml:space="preserve">ственной палаты Саратовской области. Во втором полугодии планируются новые встречи с руководителями учреждений культуры области, деятелями культуры и педагогическим сообществом. </w:t>
      </w:r>
    </w:p>
    <w:p w:rsidR="006D2F37" w:rsidRPr="001E5CAB" w:rsidRDefault="006D2F37" w:rsidP="0019253A">
      <w:pPr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>Деятельность киновидеоцентра весь период была направлена на восп</w:t>
      </w:r>
      <w:r w:rsidRPr="001E5CAB">
        <w:rPr>
          <w:sz w:val="28"/>
          <w:szCs w:val="28"/>
        </w:rPr>
        <w:t>и</w:t>
      </w:r>
      <w:r w:rsidRPr="001E5CAB">
        <w:rPr>
          <w:sz w:val="28"/>
          <w:szCs w:val="28"/>
        </w:rPr>
        <w:t>тание самого главного и массового зрителя – детей и подростков, юношества. Для них были разработаны и проведены 3 кинолектория («Властители дум», «Детство, отрочество, юность в российском кинематографе», «Классный к</w:t>
      </w:r>
      <w:r w:rsidRPr="001E5CAB">
        <w:rPr>
          <w:sz w:val="28"/>
          <w:szCs w:val="28"/>
        </w:rPr>
        <w:t>и</w:t>
      </w:r>
      <w:r w:rsidRPr="001E5CAB">
        <w:rPr>
          <w:sz w:val="28"/>
          <w:szCs w:val="28"/>
        </w:rPr>
        <w:t xml:space="preserve">нозал») с общим охватом более 600 человек. Сотрудники киновидеоцентра </w:t>
      </w:r>
      <w:r w:rsidRPr="001E5CAB">
        <w:rPr>
          <w:sz w:val="28"/>
          <w:szCs w:val="28"/>
        </w:rPr>
        <w:lastRenderedPageBreak/>
        <w:t>нашли уникальную возможность в Год российского кино показать кин</w:t>
      </w:r>
      <w:r w:rsidRPr="001E5CAB">
        <w:rPr>
          <w:sz w:val="28"/>
          <w:szCs w:val="28"/>
        </w:rPr>
        <w:t>о</w:t>
      </w:r>
      <w:r w:rsidRPr="001E5CAB">
        <w:rPr>
          <w:sz w:val="28"/>
          <w:szCs w:val="28"/>
        </w:rPr>
        <w:t>фильмы, которые не сопровождают школьную программу, расширить круг</w:t>
      </w:r>
      <w:r w:rsidRPr="001E5CAB">
        <w:rPr>
          <w:sz w:val="28"/>
          <w:szCs w:val="28"/>
        </w:rPr>
        <w:t>о</w:t>
      </w:r>
      <w:r w:rsidRPr="001E5CAB">
        <w:rPr>
          <w:sz w:val="28"/>
          <w:szCs w:val="28"/>
        </w:rPr>
        <w:t xml:space="preserve">зор школьников за счет знакомства с кинолентами, которые ранее не были им доступны. Ребятам дается возможность сравнить себя со сверстниками, жившими семьдесят-пятьдесят-тридцать лет тому назад, поставить себя на их место, понять их проблемы, оценить их поступки и решения. </w:t>
      </w:r>
    </w:p>
    <w:p w:rsidR="006D2F37" w:rsidRPr="001E5CAB" w:rsidRDefault="006D2F37" w:rsidP="0019253A">
      <w:pPr>
        <w:ind w:firstLine="709"/>
        <w:jc w:val="both"/>
        <w:rPr>
          <w:sz w:val="28"/>
          <w:szCs w:val="28"/>
        </w:rPr>
      </w:pPr>
      <w:r w:rsidRPr="001E5CAB">
        <w:rPr>
          <w:sz w:val="28"/>
          <w:szCs w:val="28"/>
        </w:rPr>
        <w:t>Все разработки киномероприятий,  программы и проекты, посвяще</w:t>
      </w:r>
      <w:r w:rsidRPr="001E5CAB">
        <w:rPr>
          <w:sz w:val="28"/>
          <w:szCs w:val="28"/>
        </w:rPr>
        <w:t>н</w:t>
      </w:r>
      <w:r w:rsidRPr="001E5CAB">
        <w:rPr>
          <w:sz w:val="28"/>
          <w:szCs w:val="28"/>
        </w:rPr>
        <w:t xml:space="preserve">ные Году российского кино, осуществленные киновидеоцентром </w:t>
      </w:r>
      <w:r w:rsidR="001E5CAB" w:rsidRPr="001E5CAB">
        <w:rPr>
          <w:sz w:val="28"/>
          <w:szCs w:val="28"/>
        </w:rPr>
        <w:t>за три квртала 2016 года</w:t>
      </w:r>
      <w:r w:rsidRPr="001E5CAB">
        <w:rPr>
          <w:sz w:val="28"/>
          <w:szCs w:val="28"/>
        </w:rPr>
        <w:t>, вошли в сборник</w:t>
      </w:r>
      <w:r w:rsidR="001E5CAB" w:rsidRPr="001E5CAB">
        <w:rPr>
          <w:sz w:val="28"/>
          <w:szCs w:val="28"/>
        </w:rPr>
        <w:t>и</w:t>
      </w:r>
      <w:r w:rsidRPr="001E5CAB">
        <w:rPr>
          <w:sz w:val="28"/>
          <w:szCs w:val="28"/>
        </w:rPr>
        <w:t xml:space="preserve"> методических рекомендаций для сп</w:t>
      </w:r>
      <w:r w:rsidRPr="001E5CAB">
        <w:rPr>
          <w:sz w:val="28"/>
          <w:szCs w:val="28"/>
        </w:rPr>
        <w:t>е</w:t>
      </w:r>
      <w:r w:rsidRPr="001E5CAB">
        <w:rPr>
          <w:sz w:val="28"/>
          <w:szCs w:val="28"/>
        </w:rPr>
        <w:t>циалистов отрасли культуры и методистов кино</w:t>
      </w:r>
      <w:r w:rsidR="001E5CAB" w:rsidRPr="001E5CAB">
        <w:rPr>
          <w:sz w:val="28"/>
          <w:szCs w:val="28"/>
        </w:rPr>
        <w:t xml:space="preserve"> (3 сборника)</w:t>
      </w:r>
      <w:r w:rsidRPr="001E5CAB">
        <w:rPr>
          <w:sz w:val="28"/>
          <w:szCs w:val="28"/>
        </w:rPr>
        <w:t>.</w:t>
      </w:r>
    </w:p>
    <w:p w:rsidR="00185898" w:rsidRPr="001E5CAB" w:rsidRDefault="00185898" w:rsidP="0019253A">
      <w:pPr>
        <w:ind w:firstLine="709"/>
        <w:jc w:val="both"/>
        <w:rPr>
          <w:rFonts w:eastAsia="Calibri"/>
          <w:sz w:val="28"/>
          <w:szCs w:val="28"/>
        </w:rPr>
      </w:pPr>
      <w:r w:rsidRPr="001E5CAB">
        <w:rPr>
          <w:sz w:val="28"/>
          <w:szCs w:val="28"/>
        </w:rPr>
        <w:t xml:space="preserve">С целью популяризации отечественного кинематографа областной </w:t>
      </w:r>
      <w:r w:rsidRPr="001E5CAB">
        <w:rPr>
          <w:rFonts w:eastAsia="Calibri"/>
          <w:sz w:val="28"/>
          <w:szCs w:val="28"/>
        </w:rPr>
        <w:t xml:space="preserve"> к</w:t>
      </w:r>
      <w:r w:rsidRPr="001E5CAB">
        <w:rPr>
          <w:rFonts w:eastAsia="Calibri"/>
          <w:sz w:val="28"/>
          <w:szCs w:val="28"/>
        </w:rPr>
        <w:t>и</w:t>
      </w:r>
      <w:r w:rsidRPr="001E5CAB">
        <w:rPr>
          <w:rFonts w:eastAsia="Calibri"/>
          <w:sz w:val="28"/>
          <w:szCs w:val="28"/>
        </w:rPr>
        <w:t>новидеоцентр значительно пополнил свой фонд российскими фильмами 2015-2016 годов</w:t>
      </w:r>
      <w:r w:rsidR="007F4717" w:rsidRPr="001E5CAB">
        <w:rPr>
          <w:rFonts w:eastAsia="Calibri"/>
          <w:sz w:val="28"/>
          <w:szCs w:val="28"/>
        </w:rPr>
        <w:t xml:space="preserve">.  В текущем году </w:t>
      </w:r>
      <w:r w:rsidRPr="001E5CAB">
        <w:rPr>
          <w:rFonts w:eastAsia="Calibri"/>
          <w:sz w:val="28"/>
          <w:szCs w:val="28"/>
        </w:rPr>
        <w:t xml:space="preserve"> было приобретено </w:t>
      </w:r>
      <w:r w:rsidR="002C520C">
        <w:rPr>
          <w:rFonts w:eastAsia="Calibri"/>
          <w:sz w:val="28"/>
          <w:szCs w:val="28"/>
        </w:rPr>
        <w:t>22</w:t>
      </w:r>
      <w:r w:rsidRPr="001E5CAB">
        <w:rPr>
          <w:rFonts w:eastAsia="Calibri"/>
          <w:sz w:val="28"/>
          <w:szCs w:val="28"/>
        </w:rPr>
        <w:t xml:space="preserve"> кинолент</w:t>
      </w:r>
      <w:r w:rsidR="002C520C">
        <w:rPr>
          <w:rFonts w:eastAsia="Calibri"/>
          <w:sz w:val="28"/>
          <w:szCs w:val="28"/>
        </w:rPr>
        <w:t>ы</w:t>
      </w:r>
      <w:r w:rsidRPr="001E5CAB">
        <w:rPr>
          <w:rFonts w:eastAsia="Calibri"/>
          <w:sz w:val="28"/>
          <w:szCs w:val="28"/>
        </w:rPr>
        <w:t xml:space="preserve"> для ра</w:t>
      </w:r>
      <w:r w:rsidRPr="001E5CAB">
        <w:rPr>
          <w:rFonts w:eastAsia="Calibri"/>
          <w:sz w:val="28"/>
          <w:szCs w:val="28"/>
        </w:rPr>
        <w:t>з</w:t>
      </w:r>
      <w:r w:rsidRPr="001E5CAB">
        <w:rPr>
          <w:rFonts w:eastAsia="Calibri"/>
          <w:sz w:val="28"/>
          <w:szCs w:val="28"/>
        </w:rPr>
        <w:t>новозрастной аудитории</w:t>
      </w:r>
      <w:r w:rsidR="00BB73C9" w:rsidRPr="001E5CAB">
        <w:rPr>
          <w:rFonts w:eastAsia="Calibri"/>
          <w:sz w:val="28"/>
          <w:szCs w:val="28"/>
        </w:rPr>
        <w:t>, в 2015 году - 1</w:t>
      </w:r>
      <w:r w:rsidR="001E5CAB" w:rsidRPr="001E5CAB">
        <w:rPr>
          <w:rFonts w:eastAsia="Calibri"/>
          <w:sz w:val="28"/>
          <w:szCs w:val="28"/>
        </w:rPr>
        <w:t>0</w:t>
      </w:r>
      <w:r w:rsidRPr="001E5CAB">
        <w:rPr>
          <w:rFonts w:eastAsia="Calibri"/>
          <w:sz w:val="28"/>
          <w:szCs w:val="28"/>
        </w:rPr>
        <w:t xml:space="preserve">. </w:t>
      </w:r>
    </w:p>
    <w:p w:rsidR="002929AA" w:rsidRDefault="002929AA" w:rsidP="0019253A">
      <w:pPr>
        <w:ind w:firstLine="709"/>
        <w:jc w:val="center"/>
        <w:rPr>
          <w:i/>
          <w:sz w:val="28"/>
          <w:szCs w:val="28"/>
        </w:rPr>
      </w:pPr>
    </w:p>
    <w:p w:rsidR="00185898" w:rsidRPr="002929AA" w:rsidRDefault="007F4717" w:rsidP="0019253A">
      <w:pPr>
        <w:ind w:firstLine="709"/>
        <w:jc w:val="center"/>
        <w:rPr>
          <w:i/>
        </w:rPr>
      </w:pPr>
      <w:r w:rsidRPr="002929AA">
        <w:rPr>
          <w:i/>
        </w:rPr>
        <w:t xml:space="preserve">Таблица № </w:t>
      </w:r>
      <w:r w:rsidR="00497BC3" w:rsidRPr="002929AA">
        <w:rPr>
          <w:i/>
        </w:rPr>
        <w:t>5</w:t>
      </w:r>
    </w:p>
    <w:p w:rsidR="00E04D82" w:rsidRPr="0056335B" w:rsidRDefault="00E04D82" w:rsidP="0019253A">
      <w:pPr>
        <w:ind w:firstLine="709"/>
        <w:jc w:val="center"/>
        <w:rPr>
          <w:b/>
        </w:rPr>
      </w:pPr>
      <w:r w:rsidRPr="0056335B">
        <w:rPr>
          <w:b/>
        </w:rPr>
        <w:t>Динамика</w:t>
      </w:r>
      <w:r w:rsidR="00497BC3" w:rsidRPr="0056335B">
        <w:rPr>
          <w:b/>
        </w:rPr>
        <w:t xml:space="preserve"> </w:t>
      </w:r>
      <w:r w:rsidRPr="0056335B">
        <w:rPr>
          <w:b/>
        </w:rPr>
        <w:t xml:space="preserve">приобретения новых кинофильмов  </w:t>
      </w:r>
    </w:p>
    <w:p w:rsidR="00E04D82" w:rsidRPr="0056335B" w:rsidRDefault="00E04D82" w:rsidP="0019253A">
      <w:pPr>
        <w:ind w:firstLine="709"/>
        <w:jc w:val="center"/>
        <w:rPr>
          <w:b/>
        </w:rPr>
      </w:pPr>
      <w:r w:rsidRPr="0056335B">
        <w:rPr>
          <w:b/>
        </w:rPr>
        <w:t>2011-2016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04D82" w:rsidRPr="0056335B" w:rsidTr="009A698C"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  <w:rPr>
                <w:b/>
              </w:rPr>
            </w:pPr>
            <w:r w:rsidRPr="0056335B">
              <w:rPr>
                <w:b/>
              </w:rPr>
              <w:t>Год закупки</w:t>
            </w:r>
          </w:p>
        </w:tc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  <w:rPr>
                <w:b/>
              </w:rPr>
            </w:pPr>
            <w:r w:rsidRPr="0056335B">
              <w:rPr>
                <w:b/>
              </w:rPr>
              <w:t>Количество кин</w:t>
            </w:r>
            <w:r w:rsidRPr="0056335B">
              <w:rPr>
                <w:b/>
              </w:rPr>
              <w:t>о</w:t>
            </w:r>
            <w:r w:rsidRPr="0056335B">
              <w:rPr>
                <w:b/>
              </w:rPr>
              <w:t>фильмов</w:t>
            </w:r>
          </w:p>
        </w:tc>
        <w:tc>
          <w:tcPr>
            <w:tcW w:w="3191" w:type="dxa"/>
          </w:tcPr>
          <w:p w:rsidR="00E04D82" w:rsidRPr="0056335B" w:rsidRDefault="00E04D82" w:rsidP="0019253A">
            <w:pPr>
              <w:ind w:firstLine="709"/>
              <w:jc w:val="center"/>
              <w:rPr>
                <w:b/>
              </w:rPr>
            </w:pPr>
            <w:r w:rsidRPr="0056335B">
              <w:rPr>
                <w:b/>
              </w:rPr>
              <w:t>Сумма (тыс. руб.)</w:t>
            </w:r>
          </w:p>
        </w:tc>
      </w:tr>
      <w:tr w:rsidR="00E04D82" w:rsidRPr="0056335B" w:rsidTr="009A698C"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2011</w:t>
            </w:r>
          </w:p>
        </w:tc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12</w:t>
            </w:r>
          </w:p>
        </w:tc>
        <w:tc>
          <w:tcPr>
            <w:tcW w:w="3191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780,0</w:t>
            </w:r>
          </w:p>
        </w:tc>
      </w:tr>
      <w:tr w:rsidR="00E04D82" w:rsidRPr="0056335B" w:rsidTr="009A698C"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2012</w:t>
            </w:r>
          </w:p>
        </w:tc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11</w:t>
            </w:r>
          </w:p>
        </w:tc>
        <w:tc>
          <w:tcPr>
            <w:tcW w:w="3191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553,78</w:t>
            </w:r>
          </w:p>
        </w:tc>
      </w:tr>
      <w:tr w:rsidR="00E04D82" w:rsidRPr="0056335B" w:rsidTr="009A698C"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2013</w:t>
            </w:r>
          </w:p>
        </w:tc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14</w:t>
            </w:r>
          </w:p>
        </w:tc>
        <w:tc>
          <w:tcPr>
            <w:tcW w:w="3191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780,0</w:t>
            </w:r>
          </w:p>
        </w:tc>
      </w:tr>
      <w:tr w:rsidR="00E04D82" w:rsidRPr="0056335B" w:rsidTr="009A698C"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2014</w:t>
            </w:r>
          </w:p>
        </w:tc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8</w:t>
            </w:r>
          </w:p>
        </w:tc>
        <w:tc>
          <w:tcPr>
            <w:tcW w:w="3191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410,0</w:t>
            </w:r>
          </w:p>
        </w:tc>
      </w:tr>
      <w:tr w:rsidR="00E04D82" w:rsidRPr="0056335B" w:rsidTr="009A698C"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2015</w:t>
            </w:r>
          </w:p>
        </w:tc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10</w:t>
            </w:r>
          </w:p>
        </w:tc>
        <w:tc>
          <w:tcPr>
            <w:tcW w:w="3191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389,55</w:t>
            </w:r>
          </w:p>
        </w:tc>
      </w:tr>
      <w:tr w:rsidR="00E04D82" w:rsidRPr="0056335B" w:rsidTr="009A698C">
        <w:tc>
          <w:tcPr>
            <w:tcW w:w="3190" w:type="dxa"/>
          </w:tcPr>
          <w:p w:rsidR="00E04D82" w:rsidRPr="0056335B" w:rsidRDefault="00E04D82" w:rsidP="0019253A">
            <w:pPr>
              <w:ind w:firstLine="709"/>
              <w:jc w:val="center"/>
            </w:pPr>
            <w:r w:rsidRPr="0056335B">
              <w:t>2016</w:t>
            </w:r>
          </w:p>
        </w:tc>
        <w:tc>
          <w:tcPr>
            <w:tcW w:w="3190" w:type="dxa"/>
          </w:tcPr>
          <w:p w:rsidR="00E04D82" w:rsidRPr="0056335B" w:rsidRDefault="0056335B" w:rsidP="0019253A">
            <w:pPr>
              <w:ind w:firstLine="709"/>
              <w:jc w:val="center"/>
            </w:pPr>
            <w:r w:rsidRPr="0056335B">
              <w:t>22</w:t>
            </w:r>
          </w:p>
        </w:tc>
        <w:tc>
          <w:tcPr>
            <w:tcW w:w="3191" w:type="dxa"/>
          </w:tcPr>
          <w:p w:rsidR="00E04D82" w:rsidRPr="0056335B" w:rsidRDefault="0056335B" w:rsidP="0019253A">
            <w:pPr>
              <w:ind w:firstLine="709"/>
              <w:jc w:val="center"/>
            </w:pPr>
            <w:r w:rsidRPr="0056335B">
              <w:t>586.3</w:t>
            </w:r>
          </w:p>
        </w:tc>
      </w:tr>
    </w:tbl>
    <w:p w:rsidR="00E04D82" w:rsidRPr="0056335B" w:rsidRDefault="00E04D82" w:rsidP="0019253A">
      <w:pPr>
        <w:ind w:firstLine="709"/>
      </w:pPr>
    </w:p>
    <w:p w:rsidR="00874EF3" w:rsidRPr="00881B33" w:rsidRDefault="00874EF3" w:rsidP="0019253A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881B33">
        <w:rPr>
          <w:sz w:val="28"/>
          <w:szCs w:val="28"/>
        </w:rPr>
        <w:t>24 августа киновидеоцентр совместно с краеведческим музеем г.Энгельса откр</w:t>
      </w:r>
      <w:r w:rsidR="001E5CAB" w:rsidRPr="00881B33">
        <w:rPr>
          <w:sz w:val="28"/>
          <w:szCs w:val="28"/>
        </w:rPr>
        <w:t>ыли</w:t>
      </w:r>
      <w:r w:rsidRPr="00881B33">
        <w:rPr>
          <w:sz w:val="28"/>
          <w:szCs w:val="28"/>
        </w:rPr>
        <w:t xml:space="preserve"> </w:t>
      </w:r>
      <w:r w:rsidR="001E5CAB" w:rsidRPr="00881B33">
        <w:rPr>
          <w:sz w:val="28"/>
          <w:szCs w:val="28"/>
        </w:rPr>
        <w:t xml:space="preserve">кино </w:t>
      </w:r>
      <w:r w:rsidR="001E5CAB" w:rsidRPr="00881B33">
        <w:rPr>
          <w:i/>
          <w:sz w:val="28"/>
          <w:szCs w:val="28"/>
        </w:rPr>
        <w:t xml:space="preserve">выставку «По ту сторону экрана», </w:t>
      </w:r>
      <w:r w:rsidR="001E5CAB" w:rsidRPr="00881B33">
        <w:rPr>
          <w:sz w:val="28"/>
          <w:szCs w:val="28"/>
        </w:rPr>
        <w:t>п</w:t>
      </w:r>
      <w:r w:rsidRPr="00881B33">
        <w:rPr>
          <w:sz w:val="28"/>
          <w:szCs w:val="28"/>
        </w:rPr>
        <w:t>освященную Году российского</w:t>
      </w:r>
      <w:r w:rsidRPr="00881B33">
        <w:rPr>
          <w:i/>
          <w:sz w:val="28"/>
          <w:szCs w:val="28"/>
        </w:rPr>
        <w:t>,</w:t>
      </w:r>
      <w:r w:rsidRPr="00881B33">
        <w:rPr>
          <w:sz w:val="28"/>
          <w:szCs w:val="28"/>
        </w:rPr>
        <w:t xml:space="preserve"> на которой б</w:t>
      </w:r>
      <w:r w:rsidR="00881B33" w:rsidRPr="00881B33">
        <w:rPr>
          <w:sz w:val="28"/>
          <w:szCs w:val="28"/>
        </w:rPr>
        <w:t>ыла</w:t>
      </w:r>
      <w:r w:rsidRPr="00881B33">
        <w:rPr>
          <w:sz w:val="28"/>
          <w:szCs w:val="28"/>
        </w:rPr>
        <w:t xml:space="preserve"> представлена кинотехника прошлых лет.</w:t>
      </w:r>
    </w:p>
    <w:p w:rsidR="007916F8" w:rsidRPr="00881B33" w:rsidRDefault="007916F8" w:rsidP="0019253A">
      <w:pPr>
        <w:pStyle w:val="a7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i/>
          <w:sz w:val="28"/>
          <w:szCs w:val="28"/>
        </w:rPr>
      </w:pPr>
      <w:r w:rsidRPr="00881B33">
        <w:rPr>
          <w:rStyle w:val="af"/>
          <w:i w:val="0"/>
          <w:sz w:val="28"/>
          <w:szCs w:val="28"/>
        </w:rPr>
        <w:t>В рамках Года российского кино в течение нескольких дней в регионе проход</w:t>
      </w:r>
      <w:r w:rsidR="00881B33" w:rsidRPr="00881B33">
        <w:rPr>
          <w:rStyle w:val="af"/>
          <w:i w:val="0"/>
          <w:sz w:val="28"/>
          <w:szCs w:val="28"/>
        </w:rPr>
        <w:t>или</w:t>
      </w:r>
      <w:r w:rsidRPr="00881B33">
        <w:rPr>
          <w:rStyle w:val="af"/>
          <w:i w:val="0"/>
          <w:sz w:val="28"/>
          <w:szCs w:val="28"/>
        </w:rPr>
        <w:t xml:space="preserve"> </w:t>
      </w:r>
      <w:r w:rsidRPr="00881B33">
        <w:rPr>
          <w:i/>
          <w:sz w:val="28"/>
          <w:szCs w:val="28"/>
        </w:rPr>
        <w:t>масштабные киномероприятия, посвященные Дню российского кино</w:t>
      </w:r>
      <w:r w:rsidR="00190CFD" w:rsidRPr="00881B33">
        <w:rPr>
          <w:i/>
          <w:sz w:val="28"/>
          <w:szCs w:val="28"/>
        </w:rPr>
        <w:t>:</w:t>
      </w:r>
      <w:r w:rsidRPr="00881B33">
        <w:rPr>
          <w:i/>
          <w:sz w:val="28"/>
          <w:szCs w:val="28"/>
        </w:rPr>
        <w:t xml:space="preserve">              </w:t>
      </w:r>
    </w:p>
    <w:p w:rsidR="007916F8" w:rsidRPr="00881B33" w:rsidRDefault="007916F8" w:rsidP="0019253A">
      <w:pPr>
        <w:pStyle w:val="a7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881B33">
        <w:rPr>
          <w:i/>
          <w:sz w:val="28"/>
          <w:szCs w:val="28"/>
        </w:rPr>
        <w:t xml:space="preserve">26 августа </w:t>
      </w:r>
      <w:r w:rsidRPr="00881B33">
        <w:rPr>
          <w:sz w:val="28"/>
          <w:szCs w:val="28"/>
        </w:rPr>
        <w:t>в День российского кино в Саратовском  театре кукол «Т</w:t>
      </w:r>
      <w:r w:rsidRPr="00881B33">
        <w:rPr>
          <w:sz w:val="28"/>
          <w:szCs w:val="28"/>
        </w:rPr>
        <w:t>е</w:t>
      </w:r>
      <w:r w:rsidRPr="00881B33">
        <w:rPr>
          <w:sz w:val="28"/>
          <w:szCs w:val="28"/>
        </w:rPr>
        <w:t>ремок» состо</w:t>
      </w:r>
      <w:r w:rsidR="00881B33" w:rsidRPr="00881B33">
        <w:rPr>
          <w:sz w:val="28"/>
          <w:szCs w:val="28"/>
        </w:rPr>
        <w:t>ял</w:t>
      </w:r>
      <w:r w:rsidRPr="00881B33">
        <w:rPr>
          <w:sz w:val="28"/>
          <w:szCs w:val="28"/>
        </w:rPr>
        <w:t xml:space="preserve">ся торжественный приём и чествование деятелей и ветеранов кинематографии  области, награждение победителей и лауреатов областного конкурса «Лучший Дом кино 2016». </w:t>
      </w:r>
      <w:r w:rsidR="00881B33" w:rsidRPr="00881B33">
        <w:rPr>
          <w:sz w:val="28"/>
          <w:szCs w:val="28"/>
        </w:rPr>
        <w:t>В</w:t>
      </w:r>
      <w:r w:rsidRPr="00881B33">
        <w:rPr>
          <w:sz w:val="28"/>
          <w:szCs w:val="28"/>
        </w:rPr>
        <w:t>ыступ</w:t>
      </w:r>
      <w:r w:rsidR="00881B33" w:rsidRPr="00881B33">
        <w:rPr>
          <w:sz w:val="28"/>
          <w:szCs w:val="28"/>
        </w:rPr>
        <w:t>или</w:t>
      </w:r>
      <w:r w:rsidRPr="00881B33">
        <w:rPr>
          <w:sz w:val="28"/>
          <w:szCs w:val="28"/>
        </w:rPr>
        <w:t xml:space="preserve"> творческие коллективы и исполнители, наиболее ярко показавшие себя в ходе конкурса. На киномер</w:t>
      </w:r>
      <w:r w:rsidRPr="00881B33">
        <w:rPr>
          <w:sz w:val="28"/>
          <w:szCs w:val="28"/>
        </w:rPr>
        <w:t>о</w:t>
      </w:r>
      <w:r w:rsidRPr="00881B33">
        <w:rPr>
          <w:sz w:val="28"/>
          <w:szCs w:val="28"/>
        </w:rPr>
        <w:t>приятии выступи</w:t>
      </w:r>
      <w:r w:rsidR="00881B33" w:rsidRPr="00881B33">
        <w:rPr>
          <w:sz w:val="28"/>
          <w:szCs w:val="28"/>
        </w:rPr>
        <w:t>ла</w:t>
      </w:r>
      <w:r w:rsidRPr="00881B33">
        <w:rPr>
          <w:sz w:val="28"/>
          <w:szCs w:val="28"/>
        </w:rPr>
        <w:t xml:space="preserve"> приглашенная Народная актриса России Ирина Алфер</w:t>
      </w:r>
      <w:r w:rsidRPr="00881B33">
        <w:rPr>
          <w:sz w:val="28"/>
          <w:szCs w:val="28"/>
        </w:rPr>
        <w:t>о</w:t>
      </w:r>
      <w:r w:rsidRPr="00881B33">
        <w:rPr>
          <w:sz w:val="28"/>
          <w:szCs w:val="28"/>
        </w:rPr>
        <w:t xml:space="preserve">ва. </w:t>
      </w:r>
    </w:p>
    <w:p w:rsidR="007916F8" w:rsidRPr="00881B33" w:rsidRDefault="007916F8" w:rsidP="0019253A">
      <w:pPr>
        <w:pStyle w:val="a7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881B33">
        <w:rPr>
          <w:i/>
          <w:sz w:val="28"/>
          <w:szCs w:val="28"/>
        </w:rPr>
        <w:t>27-28 августа</w:t>
      </w:r>
      <w:r w:rsidRPr="00881B33">
        <w:rPr>
          <w:b/>
          <w:sz w:val="28"/>
          <w:szCs w:val="28"/>
        </w:rPr>
        <w:t xml:space="preserve"> </w:t>
      </w:r>
      <w:r w:rsidRPr="00881B33">
        <w:rPr>
          <w:sz w:val="28"/>
          <w:szCs w:val="28"/>
        </w:rPr>
        <w:t xml:space="preserve"> с 19:00  27 августа  до 0</w:t>
      </w:r>
      <w:r w:rsidR="00BC5492">
        <w:rPr>
          <w:sz w:val="28"/>
          <w:szCs w:val="28"/>
        </w:rPr>
        <w:t>2</w:t>
      </w:r>
      <w:r w:rsidRPr="00881B33">
        <w:rPr>
          <w:sz w:val="28"/>
          <w:szCs w:val="28"/>
        </w:rPr>
        <w:t>:00  28 августа состо</w:t>
      </w:r>
      <w:r w:rsidR="00881B33" w:rsidRPr="00881B33">
        <w:rPr>
          <w:sz w:val="28"/>
          <w:szCs w:val="28"/>
        </w:rPr>
        <w:t>ялась</w:t>
      </w:r>
      <w:r w:rsidRPr="00881B33">
        <w:rPr>
          <w:sz w:val="28"/>
          <w:szCs w:val="28"/>
        </w:rPr>
        <w:t xml:space="preserve"> Вс</w:t>
      </w:r>
      <w:r w:rsidRPr="00881B33">
        <w:rPr>
          <w:sz w:val="28"/>
          <w:szCs w:val="28"/>
        </w:rPr>
        <w:t>е</w:t>
      </w:r>
      <w:r w:rsidRPr="00881B33">
        <w:rPr>
          <w:sz w:val="28"/>
          <w:szCs w:val="28"/>
        </w:rPr>
        <w:t>российская  акция «Ночь кино». Она про</w:t>
      </w:r>
      <w:r w:rsidR="00881B33" w:rsidRPr="00881B33">
        <w:rPr>
          <w:sz w:val="28"/>
          <w:szCs w:val="28"/>
        </w:rPr>
        <w:t>шла</w:t>
      </w:r>
      <w:r w:rsidRPr="00881B33">
        <w:rPr>
          <w:sz w:val="28"/>
          <w:szCs w:val="28"/>
        </w:rPr>
        <w:t xml:space="preserve">  на </w:t>
      </w:r>
      <w:r w:rsidR="00190CFD" w:rsidRPr="00881B33">
        <w:rPr>
          <w:sz w:val="28"/>
          <w:szCs w:val="28"/>
        </w:rPr>
        <w:t xml:space="preserve"> трех </w:t>
      </w:r>
      <w:r w:rsidRPr="00881B33">
        <w:rPr>
          <w:sz w:val="28"/>
          <w:szCs w:val="28"/>
        </w:rPr>
        <w:t>площадках г.Саратова:  площади Кирова и  проспекте Кирова</w:t>
      </w:r>
      <w:r w:rsidR="00190CFD" w:rsidRPr="00881B33">
        <w:rPr>
          <w:sz w:val="28"/>
          <w:szCs w:val="28"/>
        </w:rPr>
        <w:t>, сквере Дружбы народов</w:t>
      </w:r>
      <w:r w:rsidRPr="00881B33">
        <w:rPr>
          <w:sz w:val="28"/>
          <w:szCs w:val="28"/>
        </w:rPr>
        <w:t>. Здесь обл</w:t>
      </w:r>
      <w:r w:rsidRPr="00881B33">
        <w:rPr>
          <w:sz w:val="28"/>
          <w:szCs w:val="28"/>
        </w:rPr>
        <w:t>а</w:t>
      </w:r>
      <w:r w:rsidRPr="00881B33">
        <w:rPr>
          <w:sz w:val="28"/>
          <w:szCs w:val="28"/>
        </w:rPr>
        <w:t xml:space="preserve">стной методический киновидеоцентр </w:t>
      </w:r>
      <w:r w:rsidR="00190CFD" w:rsidRPr="00881B33">
        <w:rPr>
          <w:sz w:val="28"/>
          <w:szCs w:val="28"/>
        </w:rPr>
        <w:t xml:space="preserve"> совместно с администрацией Саратова </w:t>
      </w:r>
      <w:r w:rsidRPr="00881B33">
        <w:rPr>
          <w:sz w:val="28"/>
          <w:szCs w:val="28"/>
        </w:rPr>
        <w:t>организ</w:t>
      </w:r>
      <w:r w:rsidR="00881B33" w:rsidRPr="00881B33">
        <w:rPr>
          <w:sz w:val="28"/>
          <w:szCs w:val="28"/>
        </w:rPr>
        <w:t>овал</w:t>
      </w:r>
      <w:r w:rsidRPr="00881B33">
        <w:rPr>
          <w:sz w:val="28"/>
          <w:szCs w:val="28"/>
        </w:rPr>
        <w:t xml:space="preserve"> тематические развлекательные и концертные мероприятия и о</w:t>
      </w:r>
      <w:r w:rsidRPr="00881B33">
        <w:rPr>
          <w:sz w:val="28"/>
          <w:szCs w:val="28"/>
        </w:rPr>
        <w:t>т</w:t>
      </w:r>
      <w:r w:rsidRPr="00881B33">
        <w:rPr>
          <w:sz w:val="28"/>
          <w:szCs w:val="28"/>
        </w:rPr>
        <w:t>крытые кинопоказы. Также мероприятия «Ночи кино» про</w:t>
      </w:r>
      <w:r w:rsidR="00881B33" w:rsidRPr="00881B33">
        <w:rPr>
          <w:sz w:val="28"/>
          <w:szCs w:val="28"/>
        </w:rPr>
        <w:t>шли</w:t>
      </w:r>
      <w:r w:rsidRPr="00881B33">
        <w:rPr>
          <w:sz w:val="28"/>
          <w:szCs w:val="28"/>
        </w:rPr>
        <w:t xml:space="preserve"> на открытых площадках Аткарска, Балашова, Балакова, Вольска и Энгельса.</w:t>
      </w:r>
    </w:p>
    <w:p w:rsidR="00881B33" w:rsidRDefault="007F4717" w:rsidP="0019253A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881B33">
        <w:rPr>
          <w:sz w:val="28"/>
          <w:szCs w:val="28"/>
        </w:rPr>
        <w:lastRenderedPageBreak/>
        <w:t>10-1</w:t>
      </w:r>
      <w:r w:rsidR="00881B33" w:rsidRPr="00881B33">
        <w:rPr>
          <w:sz w:val="28"/>
          <w:szCs w:val="28"/>
        </w:rPr>
        <w:t>5</w:t>
      </w:r>
      <w:r w:rsidRPr="00881B33">
        <w:rPr>
          <w:sz w:val="28"/>
          <w:szCs w:val="28"/>
        </w:rPr>
        <w:t xml:space="preserve">  сентября в Саратове </w:t>
      </w:r>
      <w:r w:rsidR="00881B33" w:rsidRPr="00881B33">
        <w:rPr>
          <w:sz w:val="28"/>
          <w:szCs w:val="28"/>
        </w:rPr>
        <w:t>прошли</w:t>
      </w:r>
      <w:r w:rsidR="00881B33" w:rsidRPr="00F34852">
        <w:rPr>
          <w:sz w:val="28"/>
          <w:szCs w:val="28"/>
        </w:rPr>
        <w:t xml:space="preserve"> мероприятия тринадцатого Международного телекинофестиваля документальной мелодрамы «Саратовские страдания».</w:t>
      </w:r>
      <w:r w:rsidR="00881B33">
        <w:rPr>
          <w:sz w:val="28"/>
          <w:szCs w:val="28"/>
        </w:rPr>
        <w:t xml:space="preserve"> </w:t>
      </w:r>
    </w:p>
    <w:p w:rsidR="00881B33" w:rsidRPr="00EC36C5" w:rsidRDefault="00881B33" w:rsidP="0019253A">
      <w:pPr>
        <w:ind w:firstLine="709"/>
        <w:jc w:val="both"/>
        <w:rPr>
          <w:sz w:val="28"/>
          <w:szCs w:val="28"/>
        </w:rPr>
      </w:pPr>
      <w:r w:rsidRPr="00EC36C5">
        <w:rPr>
          <w:sz w:val="28"/>
          <w:szCs w:val="28"/>
        </w:rPr>
        <w:t xml:space="preserve">Открытие фестиваля состоялось 10 сентября в </w:t>
      </w:r>
      <w:r w:rsidRPr="00EC36C5">
        <w:rPr>
          <w:rStyle w:val="a8"/>
          <w:b w:val="0"/>
          <w:bCs w:val="0"/>
          <w:sz w:val="28"/>
          <w:szCs w:val="28"/>
          <w:shd w:val="clear" w:color="auto" w:fill="FFFFFF"/>
        </w:rPr>
        <w:t>Большом зале Дома к</w:t>
      </w:r>
      <w:r w:rsidRPr="00EC36C5">
        <w:rPr>
          <w:rStyle w:val="a8"/>
          <w:b w:val="0"/>
          <w:bCs w:val="0"/>
          <w:sz w:val="28"/>
          <w:szCs w:val="28"/>
          <w:shd w:val="clear" w:color="auto" w:fill="FFFFFF"/>
        </w:rPr>
        <w:t>и</w:t>
      </w:r>
      <w:r w:rsidRPr="00EC36C5">
        <w:rPr>
          <w:rStyle w:val="a8"/>
          <w:b w:val="0"/>
          <w:bCs w:val="0"/>
          <w:sz w:val="28"/>
          <w:szCs w:val="28"/>
          <w:shd w:val="clear" w:color="auto" w:fill="FFFFFF"/>
        </w:rPr>
        <w:t>но</w:t>
      </w:r>
      <w:r w:rsidRPr="00EC36C5">
        <w:rPr>
          <w:sz w:val="28"/>
          <w:szCs w:val="28"/>
        </w:rPr>
        <w:t xml:space="preserve">. Фильмом открытия стала кинолента </w:t>
      </w:r>
      <w:r w:rsidRPr="00EC36C5">
        <w:rPr>
          <w:sz w:val="28"/>
          <w:szCs w:val="28"/>
          <w:shd w:val="clear" w:color="auto" w:fill="FFFFFF"/>
        </w:rPr>
        <w:t>«Чужая работ</w:t>
      </w:r>
      <w:r>
        <w:rPr>
          <w:sz w:val="28"/>
          <w:szCs w:val="28"/>
          <w:shd w:val="clear" w:color="auto" w:fill="FFFFFF"/>
        </w:rPr>
        <w:t>а» (реж. Д.Шабаев, Россия, 2015</w:t>
      </w:r>
      <w:r w:rsidRPr="00EC36C5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881B33" w:rsidRDefault="00881B33" w:rsidP="0019253A">
      <w:pPr>
        <w:ind w:firstLine="709"/>
        <w:jc w:val="both"/>
        <w:rPr>
          <w:sz w:val="28"/>
          <w:szCs w:val="28"/>
        </w:rPr>
      </w:pPr>
      <w:r w:rsidRPr="008D7B27">
        <w:rPr>
          <w:sz w:val="28"/>
          <w:szCs w:val="28"/>
        </w:rPr>
        <w:t>В этом году в основной конкурс</w:t>
      </w:r>
      <w:r>
        <w:rPr>
          <w:sz w:val="28"/>
          <w:szCs w:val="28"/>
        </w:rPr>
        <w:t xml:space="preserve"> было</w:t>
      </w:r>
      <w:r w:rsidRPr="008D7B27">
        <w:rPr>
          <w:sz w:val="28"/>
          <w:szCs w:val="28"/>
        </w:rPr>
        <w:t xml:space="preserve"> отобрано 23 фильма из 14 стран мира</w:t>
      </w:r>
      <w:r>
        <w:rPr>
          <w:sz w:val="28"/>
          <w:szCs w:val="28"/>
        </w:rPr>
        <w:t xml:space="preserve"> (Россия, Германия, Украина, США, Польша, Швеция, Сербия, Финля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дия, Мексика, Армения, Норвегия, Греция, Ресспублика Косово, Катар)</w:t>
      </w:r>
      <w:r w:rsidRPr="008D7B27">
        <w:rPr>
          <w:sz w:val="28"/>
          <w:szCs w:val="28"/>
        </w:rPr>
        <w:t>. В программе «Наша кинофабрика» (работы, снятые саратовцами</w:t>
      </w:r>
      <w:r>
        <w:rPr>
          <w:sz w:val="28"/>
          <w:szCs w:val="28"/>
        </w:rPr>
        <w:t>,</w:t>
      </w:r>
      <w:r w:rsidRPr="008D7B27">
        <w:rPr>
          <w:sz w:val="28"/>
          <w:szCs w:val="28"/>
        </w:rPr>
        <w:t xml:space="preserve"> и о Саратове) –</w:t>
      </w:r>
      <w:r>
        <w:rPr>
          <w:sz w:val="28"/>
          <w:szCs w:val="28"/>
        </w:rPr>
        <w:t xml:space="preserve"> участвовали</w:t>
      </w:r>
      <w:r w:rsidRPr="008D7B27">
        <w:rPr>
          <w:sz w:val="28"/>
          <w:szCs w:val="28"/>
        </w:rPr>
        <w:t xml:space="preserve"> 8 фильмов и несколько короткометражек, авторы которых школьники. Эта программа </w:t>
      </w:r>
      <w:r>
        <w:rPr>
          <w:sz w:val="28"/>
          <w:szCs w:val="28"/>
        </w:rPr>
        <w:t xml:space="preserve">была </w:t>
      </w:r>
      <w:r w:rsidRPr="008D7B27">
        <w:rPr>
          <w:sz w:val="28"/>
          <w:szCs w:val="28"/>
        </w:rPr>
        <w:t>посвящена 80-летию Саратовской области.</w:t>
      </w:r>
      <w:r>
        <w:rPr>
          <w:sz w:val="28"/>
          <w:szCs w:val="28"/>
        </w:rPr>
        <w:t xml:space="preserve"> </w:t>
      </w:r>
      <w:r w:rsidRPr="008D7B27">
        <w:rPr>
          <w:sz w:val="28"/>
          <w:szCs w:val="28"/>
        </w:rPr>
        <w:t xml:space="preserve">Во внеконкурсной программе </w:t>
      </w:r>
      <w:r>
        <w:rPr>
          <w:sz w:val="28"/>
          <w:szCs w:val="28"/>
        </w:rPr>
        <w:t>прошли</w:t>
      </w:r>
      <w:r w:rsidRPr="008D7B27">
        <w:rPr>
          <w:sz w:val="28"/>
          <w:szCs w:val="28"/>
        </w:rPr>
        <w:t xml:space="preserve"> встречи с режиссёрами, сценаристами, кинокритиками.</w:t>
      </w:r>
    </w:p>
    <w:p w:rsidR="00881B33" w:rsidRPr="008D7B27" w:rsidRDefault="00881B33" w:rsidP="0019253A">
      <w:pPr>
        <w:ind w:firstLine="709"/>
        <w:jc w:val="both"/>
        <w:rPr>
          <w:sz w:val="28"/>
          <w:szCs w:val="28"/>
        </w:rPr>
      </w:pPr>
      <w:r w:rsidRPr="008D7B27">
        <w:rPr>
          <w:sz w:val="28"/>
          <w:szCs w:val="28"/>
        </w:rPr>
        <w:t xml:space="preserve">Основные показы </w:t>
      </w:r>
      <w:r>
        <w:rPr>
          <w:sz w:val="28"/>
          <w:szCs w:val="28"/>
        </w:rPr>
        <w:t>состоялись</w:t>
      </w:r>
      <w:r w:rsidRPr="008D7B27">
        <w:rPr>
          <w:sz w:val="28"/>
          <w:szCs w:val="28"/>
        </w:rPr>
        <w:t xml:space="preserve"> в Доме кино. Творческие встречи, мастер-классы, презентации </w:t>
      </w:r>
      <w:r>
        <w:rPr>
          <w:sz w:val="28"/>
          <w:szCs w:val="28"/>
        </w:rPr>
        <w:t>прошли</w:t>
      </w:r>
      <w:r w:rsidRPr="008D7B27">
        <w:rPr>
          <w:sz w:val="28"/>
          <w:szCs w:val="28"/>
        </w:rPr>
        <w:t xml:space="preserve"> в Институте филологии и журналистики СГУ, Саратовской областной филармонии, Доме-музее Павла Кузнецова, Облас</w:t>
      </w:r>
      <w:r w:rsidRPr="008D7B27">
        <w:rPr>
          <w:sz w:val="28"/>
          <w:szCs w:val="28"/>
        </w:rPr>
        <w:t>т</w:t>
      </w:r>
      <w:r w:rsidRPr="008D7B27">
        <w:rPr>
          <w:sz w:val="28"/>
          <w:szCs w:val="28"/>
        </w:rPr>
        <w:t>ном Доме работников искусств, кинотеатре «Пионер».</w:t>
      </w:r>
    </w:p>
    <w:p w:rsidR="00881B33" w:rsidRDefault="00881B33" w:rsidP="0019253A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EC36C5">
        <w:rPr>
          <w:sz w:val="28"/>
          <w:szCs w:val="28"/>
        </w:rPr>
        <w:t>14 сентября в малом зале кинотеатра «Пионер» состоялось закрытие телекинофестиваля «Саратовски</w:t>
      </w:r>
      <w:r>
        <w:rPr>
          <w:sz w:val="28"/>
          <w:szCs w:val="28"/>
        </w:rPr>
        <w:t>е</w:t>
      </w:r>
      <w:r w:rsidRPr="00EC36C5">
        <w:rPr>
          <w:sz w:val="28"/>
          <w:szCs w:val="28"/>
        </w:rPr>
        <w:t xml:space="preserve"> страдани</w:t>
      </w:r>
      <w:r>
        <w:rPr>
          <w:sz w:val="28"/>
          <w:szCs w:val="28"/>
        </w:rPr>
        <w:t>я</w:t>
      </w:r>
      <w:r w:rsidRPr="00EC36C5">
        <w:rPr>
          <w:sz w:val="28"/>
          <w:szCs w:val="28"/>
        </w:rPr>
        <w:t>», на котором были подведены итоги фестиваля</w:t>
      </w:r>
      <w:r>
        <w:rPr>
          <w:sz w:val="28"/>
          <w:szCs w:val="28"/>
        </w:rPr>
        <w:t>.</w:t>
      </w:r>
      <w:r w:rsidRPr="005E34EE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Зрители встретились</w:t>
      </w:r>
      <w:r w:rsidRPr="00DF5DF8">
        <w:rPr>
          <w:sz w:val="28"/>
          <w:szCs w:val="28"/>
        </w:rPr>
        <w:t xml:space="preserve"> </w:t>
      </w:r>
      <w:r w:rsidRPr="00DF5DF8">
        <w:rPr>
          <w:sz w:val="28"/>
          <w:szCs w:val="28"/>
          <w:shd w:val="clear" w:color="auto" w:fill="FFFFFF"/>
        </w:rPr>
        <w:t xml:space="preserve">с режиссёром, сценаристом, актёром, лауреатом премий «Ника», фестивалей в Локарно, </w:t>
      </w:r>
      <w:r>
        <w:rPr>
          <w:sz w:val="28"/>
          <w:szCs w:val="28"/>
          <w:shd w:val="clear" w:color="auto" w:fill="FFFFFF"/>
        </w:rPr>
        <w:t>«</w:t>
      </w:r>
      <w:r w:rsidRPr="00DF5DF8">
        <w:rPr>
          <w:sz w:val="28"/>
          <w:szCs w:val="28"/>
          <w:shd w:val="clear" w:color="auto" w:fill="FFFFFF"/>
        </w:rPr>
        <w:t>Кинотавра</w:t>
      </w:r>
      <w:r>
        <w:rPr>
          <w:sz w:val="28"/>
          <w:szCs w:val="28"/>
          <w:shd w:val="clear" w:color="auto" w:fill="FFFFFF"/>
        </w:rPr>
        <w:t>»</w:t>
      </w:r>
      <w:r w:rsidRPr="00DF5DF8">
        <w:rPr>
          <w:sz w:val="28"/>
          <w:szCs w:val="28"/>
          <w:shd w:val="clear" w:color="auto" w:fill="FFFFFF"/>
        </w:rPr>
        <w:t xml:space="preserve">,  участником Каннского фестиваля и др. Юрием Быковым. </w:t>
      </w:r>
      <w:r>
        <w:rPr>
          <w:sz w:val="28"/>
          <w:szCs w:val="28"/>
          <w:shd w:val="clear" w:color="auto" w:fill="FFFFFF"/>
        </w:rPr>
        <w:t>Демонстрировался</w:t>
      </w:r>
      <w:r w:rsidRPr="00DF5DF8">
        <w:rPr>
          <w:sz w:val="28"/>
          <w:szCs w:val="28"/>
          <w:shd w:val="clear" w:color="auto" w:fill="FFFFFF"/>
        </w:rPr>
        <w:t xml:space="preserve"> фильм-победител</w:t>
      </w:r>
      <w:r>
        <w:rPr>
          <w:sz w:val="28"/>
          <w:szCs w:val="28"/>
          <w:shd w:val="clear" w:color="auto" w:fill="FFFFFF"/>
        </w:rPr>
        <w:t>ь</w:t>
      </w:r>
      <w:r w:rsidRPr="00DF5DF8">
        <w:rPr>
          <w:sz w:val="28"/>
          <w:szCs w:val="28"/>
          <w:shd w:val="clear" w:color="auto" w:fill="FFFFFF"/>
        </w:rPr>
        <w:t xml:space="preserve"> фестиваля</w:t>
      </w:r>
      <w:r w:rsidRPr="00DF5DF8">
        <w:rPr>
          <w:rStyle w:val="10"/>
          <w:rFonts w:ascii="Cambria" w:eastAsia="Times New Roman" w:hAnsi="Cambria" w:cs="Times New Roman"/>
          <w:color w:val="000000"/>
          <w:shd w:val="clear" w:color="auto" w:fill="FFFFFF"/>
        </w:rPr>
        <w:t xml:space="preserve"> </w:t>
      </w:r>
      <w:r w:rsidRPr="00DF5DF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DF5DF8">
        <w:rPr>
          <w:color w:val="000000"/>
          <w:sz w:val="28"/>
          <w:szCs w:val="28"/>
          <w:shd w:val="clear" w:color="auto" w:fill="FFFFFF"/>
        </w:rPr>
        <w:t>Татьяна и ее дети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DF5DF8">
        <w:rPr>
          <w:color w:val="000000"/>
          <w:sz w:val="28"/>
          <w:szCs w:val="28"/>
          <w:shd w:val="clear" w:color="auto" w:fill="FFFFFF"/>
        </w:rPr>
        <w:t xml:space="preserve"> режиссера Елены Ласкари.</w:t>
      </w:r>
      <w:r w:rsidRPr="00DF5DF8">
        <w:rPr>
          <w:sz w:val="28"/>
          <w:szCs w:val="28"/>
          <w:shd w:val="clear" w:color="auto" w:fill="FFFFFF"/>
        </w:rPr>
        <w:t xml:space="preserve"> </w:t>
      </w:r>
      <w:r w:rsidRPr="00DF5DF8">
        <w:rPr>
          <w:rStyle w:val="apple-converted-space"/>
          <w:sz w:val="28"/>
          <w:szCs w:val="28"/>
          <w:shd w:val="clear" w:color="auto" w:fill="FFFFFF"/>
        </w:rPr>
        <w:t> </w:t>
      </w:r>
    </w:p>
    <w:p w:rsidR="005317E6" w:rsidRPr="005317E6" w:rsidRDefault="00D91EB1" w:rsidP="0019253A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5317E6">
        <w:rPr>
          <w:sz w:val="28"/>
          <w:szCs w:val="28"/>
        </w:rPr>
        <w:t>19-23 сентября про</w:t>
      </w:r>
      <w:r w:rsidR="005317E6" w:rsidRPr="005317E6">
        <w:rPr>
          <w:sz w:val="28"/>
          <w:szCs w:val="28"/>
        </w:rPr>
        <w:t>шел</w:t>
      </w:r>
      <w:r w:rsidRPr="005317E6">
        <w:rPr>
          <w:sz w:val="28"/>
          <w:szCs w:val="28"/>
        </w:rPr>
        <w:t xml:space="preserve"> </w:t>
      </w:r>
      <w:r w:rsidRPr="005317E6">
        <w:rPr>
          <w:i/>
          <w:sz w:val="28"/>
          <w:szCs w:val="28"/>
        </w:rPr>
        <w:t>Третий открытый фестиваль-конкурс детского и юношеского кино «Киновертикаль».</w:t>
      </w:r>
      <w:r w:rsidRPr="000A0F88">
        <w:rPr>
          <w:color w:val="FF0000"/>
          <w:sz w:val="28"/>
          <w:szCs w:val="28"/>
        </w:rPr>
        <w:t xml:space="preserve"> </w:t>
      </w:r>
      <w:r w:rsidRPr="005317E6">
        <w:rPr>
          <w:sz w:val="28"/>
          <w:szCs w:val="28"/>
        </w:rPr>
        <w:t>Конкурс  проходи</w:t>
      </w:r>
      <w:r w:rsidR="005317E6" w:rsidRPr="005317E6">
        <w:rPr>
          <w:sz w:val="28"/>
          <w:szCs w:val="28"/>
        </w:rPr>
        <w:t>л</w:t>
      </w:r>
      <w:r w:rsidRPr="005317E6">
        <w:rPr>
          <w:sz w:val="28"/>
          <w:szCs w:val="28"/>
        </w:rPr>
        <w:t xml:space="preserve"> в  шести номинациях:  </w:t>
      </w:r>
      <w:r w:rsidRPr="005317E6">
        <w:rPr>
          <w:sz w:val="28"/>
          <w:szCs w:val="28"/>
          <w:shd w:val="clear" w:color="auto" w:fill="FFFFFF"/>
        </w:rPr>
        <w:t xml:space="preserve">лучший сюжет «Моя малая Родина» (к 80-летию Саратовской области); лучший режиссерский видеоматериал из школьной (студенческой) жизни;  лучшая операторская работа «Начало космической эры»  (к 55-летию первого полета человека в космос);  лучший анимационный фильм на свободную тему;  лучший сценарий «Важнейшее из искусств... Я люблю кино» и  «Мое открытие фильма (мультфильма)»;  видеосюжет, снятый на мобильный телефон. </w:t>
      </w:r>
    </w:p>
    <w:p w:rsidR="005317E6" w:rsidRPr="005317E6" w:rsidRDefault="005317E6" w:rsidP="0019253A">
      <w:pPr>
        <w:pStyle w:val="a7"/>
        <w:shd w:val="clear" w:color="auto" w:fill="FFFFFF"/>
        <w:spacing w:before="0" w:beforeAutospacing="0" w:after="0" w:afterAutospacing="0" w:line="321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363B02">
        <w:rPr>
          <w:sz w:val="28"/>
          <w:szCs w:val="28"/>
          <w:shd w:val="clear" w:color="auto" w:fill="FFFFFF"/>
        </w:rPr>
        <w:t xml:space="preserve"> конкурсн</w:t>
      </w:r>
      <w:r>
        <w:rPr>
          <w:sz w:val="28"/>
          <w:szCs w:val="28"/>
          <w:shd w:val="clear" w:color="auto" w:fill="FFFFFF"/>
        </w:rPr>
        <w:t>ую</w:t>
      </w:r>
      <w:r w:rsidRPr="00363B02">
        <w:rPr>
          <w:sz w:val="28"/>
          <w:szCs w:val="28"/>
          <w:shd w:val="clear" w:color="auto" w:fill="FFFFFF"/>
        </w:rPr>
        <w:t xml:space="preserve"> программ</w:t>
      </w:r>
      <w:r>
        <w:rPr>
          <w:sz w:val="28"/>
          <w:szCs w:val="28"/>
          <w:shd w:val="clear" w:color="auto" w:fill="FFFFFF"/>
        </w:rPr>
        <w:t xml:space="preserve">у фестиваля </w:t>
      </w:r>
      <w:r w:rsidRPr="00363B02">
        <w:rPr>
          <w:sz w:val="28"/>
          <w:szCs w:val="28"/>
          <w:shd w:val="clear" w:color="auto" w:fill="FFFFFF"/>
        </w:rPr>
        <w:t xml:space="preserve"> заявились более 200 участников, представляющих не только Саратовскую область, но и другие регионы Ро</w:t>
      </w:r>
      <w:r w:rsidRPr="00363B02">
        <w:rPr>
          <w:sz w:val="28"/>
          <w:szCs w:val="28"/>
          <w:shd w:val="clear" w:color="auto" w:fill="FFFFFF"/>
        </w:rPr>
        <w:t>с</w:t>
      </w:r>
      <w:r w:rsidRPr="00363B02">
        <w:rPr>
          <w:sz w:val="28"/>
          <w:szCs w:val="28"/>
          <w:shd w:val="clear" w:color="auto" w:fill="FFFFFF"/>
        </w:rPr>
        <w:t xml:space="preserve">сии. Заявки были получены от киностудий и отдельных авторов из Москвы, Санкт-Петербурга, Волгограда, Великого Новгорода, Новосибирска, </w:t>
      </w:r>
      <w:r>
        <w:rPr>
          <w:sz w:val="28"/>
          <w:szCs w:val="28"/>
          <w:shd w:val="clear" w:color="auto" w:fill="FFFFFF"/>
        </w:rPr>
        <w:t xml:space="preserve">Ялты, </w:t>
      </w:r>
      <w:r w:rsidRPr="00363B02">
        <w:rPr>
          <w:sz w:val="28"/>
          <w:szCs w:val="28"/>
          <w:shd w:val="clear" w:color="auto" w:fill="FFFFFF"/>
        </w:rPr>
        <w:t>Уфы</w:t>
      </w:r>
      <w:r>
        <w:rPr>
          <w:sz w:val="28"/>
          <w:szCs w:val="28"/>
          <w:shd w:val="clear" w:color="auto" w:fill="FFFFFF"/>
        </w:rPr>
        <w:t xml:space="preserve">, Владивостока  и Казахстана. Отборочной комиссией фестиваля было </w:t>
      </w:r>
      <w:r w:rsidRPr="005317E6">
        <w:rPr>
          <w:sz w:val="28"/>
          <w:szCs w:val="28"/>
          <w:shd w:val="clear" w:color="auto" w:fill="FFFFFF"/>
        </w:rPr>
        <w:t>отобрано 7</w:t>
      </w:r>
      <w:r w:rsidR="006D68C7">
        <w:rPr>
          <w:sz w:val="28"/>
          <w:szCs w:val="28"/>
          <w:shd w:val="clear" w:color="auto" w:fill="FFFFFF"/>
        </w:rPr>
        <w:t>9</w:t>
      </w:r>
      <w:r w:rsidRPr="005317E6">
        <w:rPr>
          <w:sz w:val="28"/>
          <w:szCs w:val="28"/>
          <w:shd w:val="clear" w:color="auto" w:fill="FFFFFF"/>
        </w:rPr>
        <w:t xml:space="preserve"> фильмов,  авторы  которых представляли 1</w:t>
      </w:r>
      <w:r w:rsidR="006D68C7">
        <w:rPr>
          <w:sz w:val="28"/>
          <w:szCs w:val="28"/>
          <w:shd w:val="clear" w:color="auto" w:fill="FFFFFF"/>
        </w:rPr>
        <w:t>1</w:t>
      </w:r>
      <w:r w:rsidRPr="005317E6">
        <w:rPr>
          <w:sz w:val="28"/>
          <w:szCs w:val="28"/>
          <w:shd w:val="clear" w:color="auto" w:fill="FFFFFF"/>
        </w:rPr>
        <w:t xml:space="preserve"> городов России (Великий Новгород, Владивосток, Волгоград, Москва, Мурманск, Новос</w:t>
      </w:r>
      <w:r w:rsidRPr="005317E6">
        <w:rPr>
          <w:sz w:val="28"/>
          <w:szCs w:val="28"/>
          <w:shd w:val="clear" w:color="auto" w:fill="FFFFFF"/>
        </w:rPr>
        <w:t>и</w:t>
      </w:r>
      <w:r w:rsidRPr="005317E6">
        <w:rPr>
          <w:sz w:val="28"/>
          <w:szCs w:val="28"/>
          <w:shd w:val="clear" w:color="auto" w:fill="FFFFFF"/>
        </w:rPr>
        <w:t xml:space="preserve">бирск, Санкт-Петербург, </w:t>
      </w:r>
      <w:r w:rsidR="006D68C7">
        <w:rPr>
          <w:sz w:val="28"/>
          <w:szCs w:val="28"/>
          <w:shd w:val="clear" w:color="auto" w:fill="FFFFFF"/>
        </w:rPr>
        <w:t xml:space="preserve">Саратов, </w:t>
      </w:r>
      <w:r w:rsidRPr="005317E6">
        <w:rPr>
          <w:sz w:val="28"/>
          <w:szCs w:val="28"/>
          <w:shd w:val="clear" w:color="auto" w:fill="FFFFFF"/>
        </w:rPr>
        <w:t xml:space="preserve">Уфа, </w:t>
      </w:r>
      <w:r w:rsidR="006D68C7">
        <w:rPr>
          <w:sz w:val="28"/>
          <w:szCs w:val="28"/>
          <w:shd w:val="clear" w:color="auto" w:fill="FFFFFF"/>
        </w:rPr>
        <w:t xml:space="preserve">Череповец, </w:t>
      </w:r>
      <w:r w:rsidRPr="005317E6">
        <w:rPr>
          <w:sz w:val="28"/>
          <w:szCs w:val="28"/>
          <w:shd w:val="clear" w:color="auto" w:fill="FFFFFF"/>
        </w:rPr>
        <w:t>Ялта), 19 районов Сар</w:t>
      </w:r>
      <w:r w:rsidRPr="005317E6">
        <w:rPr>
          <w:sz w:val="28"/>
          <w:szCs w:val="28"/>
          <w:shd w:val="clear" w:color="auto" w:fill="FFFFFF"/>
        </w:rPr>
        <w:t>а</w:t>
      </w:r>
      <w:r w:rsidRPr="005317E6">
        <w:rPr>
          <w:sz w:val="28"/>
          <w:szCs w:val="28"/>
          <w:shd w:val="clear" w:color="auto" w:fill="FFFFFF"/>
        </w:rPr>
        <w:t>товской области. Возраст молодых кинематографистов составил от 5 до 20 лет. Самыми юными участниками фестиваля стали Боярская Катя (5 лет) и Васильева Ася (5 лет) из города Санкт-Петербурга, Рыбалочко Юлия (5 лет) из Владивостока и Сапарина Даша (5 лет) из города Петровска Саратовской области.</w:t>
      </w:r>
    </w:p>
    <w:p w:rsidR="006D68C7" w:rsidRDefault="006D68C7" w:rsidP="006D68C7">
      <w:pPr>
        <w:widowControl w:val="0"/>
        <w:tabs>
          <w:tab w:val="left" w:pos="720"/>
        </w:tabs>
        <w:suppressAutoHyphens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</w:t>
      </w:r>
      <w:r w:rsidRPr="00363B02">
        <w:rPr>
          <w:sz w:val="28"/>
          <w:szCs w:val="28"/>
          <w:shd w:val="clear" w:color="auto" w:fill="FFFFFF"/>
        </w:rPr>
        <w:t xml:space="preserve">очетными гостями  </w:t>
      </w:r>
      <w:r>
        <w:rPr>
          <w:sz w:val="28"/>
          <w:szCs w:val="28"/>
          <w:shd w:val="clear" w:color="auto" w:fill="FFFFFF"/>
        </w:rPr>
        <w:t xml:space="preserve">«Киновертикали» </w:t>
      </w:r>
      <w:r w:rsidRPr="00363B02">
        <w:rPr>
          <w:sz w:val="28"/>
          <w:szCs w:val="28"/>
          <w:shd w:val="clear" w:color="auto" w:fill="FFFFFF"/>
        </w:rPr>
        <w:t>ста</w:t>
      </w:r>
      <w:r>
        <w:rPr>
          <w:sz w:val="28"/>
          <w:szCs w:val="28"/>
          <w:shd w:val="clear" w:color="auto" w:fill="FFFFFF"/>
        </w:rPr>
        <w:t>ли</w:t>
      </w:r>
      <w:r w:rsidRPr="00363B02">
        <w:rPr>
          <w:sz w:val="28"/>
          <w:szCs w:val="28"/>
          <w:shd w:val="clear" w:color="auto" w:fill="FFFFFF"/>
        </w:rPr>
        <w:t xml:space="preserve"> президент фестиваля  </w:t>
      </w:r>
      <w:r w:rsidRPr="00363B02">
        <w:rPr>
          <w:sz w:val="28"/>
          <w:szCs w:val="28"/>
        </w:rPr>
        <w:t xml:space="preserve">режиссер-мультипликатор, лауреат Государственной премии РФ, премии «Триумф», обладатель пяти премий «Ника», призер Каннского кинофестиваля </w:t>
      </w:r>
      <w:r w:rsidRPr="00A773C8">
        <w:rPr>
          <w:sz w:val="28"/>
          <w:szCs w:val="28"/>
        </w:rPr>
        <w:t>Гарри Бардин</w:t>
      </w:r>
      <w:r w:rsidRPr="00A773C8">
        <w:rPr>
          <w:sz w:val="28"/>
          <w:szCs w:val="28"/>
          <w:shd w:val="clear" w:color="auto" w:fill="FFFFFF"/>
        </w:rPr>
        <w:t xml:space="preserve"> и актриса, кинорежиссер театра и кино, заслуженный деятель искусств </w:t>
      </w:r>
      <w:r>
        <w:rPr>
          <w:sz w:val="28"/>
          <w:szCs w:val="28"/>
          <w:shd w:val="clear" w:color="auto" w:fill="FFFFFF"/>
        </w:rPr>
        <w:t xml:space="preserve">России </w:t>
      </w:r>
      <w:r w:rsidRPr="00A773C8">
        <w:rPr>
          <w:sz w:val="28"/>
          <w:szCs w:val="28"/>
          <w:shd w:val="clear" w:color="auto" w:fill="FFFFFF"/>
        </w:rPr>
        <w:t>Наталья Бондарчук</w:t>
      </w:r>
      <w:r w:rsidRPr="00A773C8">
        <w:rPr>
          <w:sz w:val="28"/>
          <w:szCs w:val="28"/>
        </w:rPr>
        <w:t>.</w:t>
      </w:r>
    </w:p>
    <w:p w:rsidR="006D68C7" w:rsidRDefault="00D91EB1" w:rsidP="0019253A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5317E6">
        <w:rPr>
          <w:sz w:val="28"/>
          <w:szCs w:val="28"/>
          <w:shd w:val="clear" w:color="auto" w:fill="FFFFFF"/>
        </w:rPr>
        <w:t>Партнерами «Киновертикали» в этом году выступ</w:t>
      </w:r>
      <w:r w:rsidR="005317E6" w:rsidRPr="005317E6">
        <w:rPr>
          <w:sz w:val="28"/>
          <w:szCs w:val="28"/>
          <w:shd w:val="clear" w:color="auto" w:fill="FFFFFF"/>
        </w:rPr>
        <w:t xml:space="preserve">или </w:t>
      </w:r>
      <w:r w:rsidRPr="005317E6">
        <w:rPr>
          <w:sz w:val="28"/>
          <w:szCs w:val="28"/>
          <w:shd w:val="clear" w:color="auto" w:fill="FFFFFF"/>
        </w:rPr>
        <w:t>Саратовский государственный университет</w:t>
      </w:r>
      <w:r w:rsidR="005317E6" w:rsidRPr="005317E6">
        <w:rPr>
          <w:sz w:val="28"/>
          <w:szCs w:val="28"/>
          <w:shd w:val="clear" w:color="auto" w:fill="FFFFFF"/>
        </w:rPr>
        <w:t>,</w:t>
      </w:r>
      <w:r w:rsidRPr="005317E6">
        <w:rPr>
          <w:sz w:val="28"/>
          <w:szCs w:val="28"/>
          <w:shd w:val="clear" w:color="auto" w:fill="FFFFFF"/>
        </w:rPr>
        <w:t xml:space="preserve"> ГТРК-«Саратов» (на базе телекомпании проходи</w:t>
      </w:r>
      <w:r w:rsidR="005317E6" w:rsidRPr="005317E6">
        <w:rPr>
          <w:sz w:val="28"/>
          <w:szCs w:val="28"/>
          <w:shd w:val="clear" w:color="auto" w:fill="FFFFFF"/>
        </w:rPr>
        <w:t>ли</w:t>
      </w:r>
      <w:r w:rsidRPr="005317E6">
        <w:rPr>
          <w:sz w:val="28"/>
          <w:szCs w:val="28"/>
          <w:shd w:val="clear" w:color="auto" w:fill="FFFFFF"/>
        </w:rPr>
        <w:t xml:space="preserve"> внеконкурсные мероприятия фестиваля, встречи с режиссерами и операторами)</w:t>
      </w:r>
      <w:r w:rsidR="005317E6" w:rsidRPr="005317E6">
        <w:rPr>
          <w:sz w:val="28"/>
          <w:szCs w:val="28"/>
          <w:shd w:val="clear" w:color="auto" w:fill="FFFFFF"/>
        </w:rPr>
        <w:t xml:space="preserve"> и администрация Энгельсского муниципального района</w:t>
      </w:r>
      <w:r w:rsidR="006D68C7">
        <w:rPr>
          <w:sz w:val="28"/>
          <w:szCs w:val="28"/>
          <w:shd w:val="clear" w:color="auto" w:fill="FFFFFF"/>
        </w:rPr>
        <w:t xml:space="preserve"> (на площадках района состоялись творческие встречи Н.С.Бондарчук и Г.Я.Бардина со зрителями)</w:t>
      </w:r>
      <w:r w:rsidRPr="005317E6">
        <w:rPr>
          <w:sz w:val="28"/>
          <w:szCs w:val="28"/>
          <w:shd w:val="clear" w:color="auto" w:fill="FFFFFF"/>
        </w:rPr>
        <w:t xml:space="preserve">. В рамках фестиваля </w:t>
      </w:r>
      <w:r w:rsidR="005317E6" w:rsidRPr="005317E6">
        <w:rPr>
          <w:sz w:val="28"/>
          <w:szCs w:val="28"/>
          <w:shd w:val="clear" w:color="auto" w:fill="FFFFFF"/>
        </w:rPr>
        <w:t>состоялись</w:t>
      </w:r>
      <w:r w:rsidRPr="005317E6">
        <w:rPr>
          <w:sz w:val="28"/>
          <w:szCs w:val="28"/>
          <w:shd w:val="clear" w:color="auto" w:fill="FFFFFF"/>
        </w:rPr>
        <w:t xml:space="preserve"> просмотры внеконкурсных фильмов, созданных для детей и юношества в 2015-16 годах, творческие встречи с известными кинематографистами региона, круглые столы  с участием представителей киноклубов Саратовской области</w:t>
      </w:r>
      <w:r w:rsidR="006D68C7">
        <w:rPr>
          <w:sz w:val="28"/>
          <w:szCs w:val="28"/>
          <w:shd w:val="clear" w:color="auto" w:fill="FFFFFF"/>
        </w:rPr>
        <w:t xml:space="preserve">.  </w:t>
      </w:r>
    </w:p>
    <w:p w:rsidR="002A450B" w:rsidRPr="002A450B" w:rsidRDefault="002A450B" w:rsidP="0019253A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В планах министерства культуры области и Саратовского областн</w:t>
      </w:r>
      <w:r>
        <w:rPr>
          <w:i/>
          <w:sz w:val="28"/>
          <w:szCs w:val="28"/>
          <w:shd w:val="clear" w:color="auto" w:fill="FFFFFF"/>
        </w:rPr>
        <w:t>о</w:t>
      </w:r>
      <w:r>
        <w:rPr>
          <w:i/>
          <w:sz w:val="28"/>
          <w:szCs w:val="28"/>
          <w:shd w:val="clear" w:color="auto" w:fill="FFFFFF"/>
        </w:rPr>
        <w:t>го методического киновидеоцентра на октябрь</w:t>
      </w:r>
      <w:r w:rsidR="008C6DD2">
        <w:rPr>
          <w:i/>
          <w:sz w:val="28"/>
          <w:szCs w:val="28"/>
          <w:shd w:val="clear" w:color="auto" w:fill="FFFFFF"/>
        </w:rPr>
        <w:t>-</w:t>
      </w:r>
      <w:r>
        <w:rPr>
          <w:i/>
          <w:sz w:val="28"/>
          <w:szCs w:val="28"/>
          <w:shd w:val="clear" w:color="auto" w:fill="FFFFFF"/>
        </w:rPr>
        <w:t xml:space="preserve">декабрь 2016 года провести следующие мероприятия областного уровня. </w:t>
      </w:r>
    </w:p>
    <w:p w:rsidR="005317E6" w:rsidRPr="005317E6" w:rsidRDefault="002A450B" w:rsidP="0019253A">
      <w:pPr>
        <w:widowControl w:val="0"/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конца 2016 года </w:t>
      </w:r>
      <w:r w:rsidR="005317E6" w:rsidRPr="005317E6">
        <w:rPr>
          <w:sz w:val="28"/>
          <w:szCs w:val="28"/>
        </w:rPr>
        <w:t xml:space="preserve">областной киновидеоцентр </w:t>
      </w:r>
      <w:r w:rsidR="005317E6" w:rsidRPr="002A450B">
        <w:rPr>
          <w:sz w:val="28"/>
          <w:szCs w:val="28"/>
        </w:rPr>
        <w:t>реализует крупный проект, посвященный Году российского кино.</w:t>
      </w:r>
      <w:r w:rsidR="005317E6" w:rsidRPr="005317E6">
        <w:rPr>
          <w:i/>
          <w:sz w:val="28"/>
          <w:szCs w:val="28"/>
        </w:rPr>
        <w:t xml:space="preserve"> </w:t>
      </w:r>
      <w:r w:rsidR="005317E6" w:rsidRPr="005317E6">
        <w:rPr>
          <w:sz w:val="28"/>
          <w:szCs w:val="28"/>
        </w:rPr>
        <w:t xml:space="preserve">С 20 октября по 14 декабря 2016 года </w:t>
      </w:r>
      <w:r>
        <w:rPr>
          <w:sz w:val="28"/>
          <w:szCs w:val="28"/>
        </w:rPr>
        <w:t xml:space="preserve">на территории саратовской области </w:t>
      </w:r>
      <w:r w:rsidR="005317E6" w:rsidRPr="005317E6">
        <w:rPr>
          <w:sz w:val="28"/>
          <w:szCs w:val="28"/>
        </w:rPr>
        <w:t xml:space="preserve">пройдет </w:t>
      </w:r>
      <w:r w:rsidR="005317E6" w:rsidRPr="002A450B">
        <w:rPr>
          <w:i/>
          <w:sz w:val="28"/>
          <w:szCs w:val="28"/>
        </w:rPr>
        <w:t>девятый областной фестиваль-конкурс исполнителей музыкальных произведений из отечественных кинофильмов «Город кино»</w:t>
      </w:r>
      <w:r w:rsidR="005317E6" w:rsidRPr="005317E6">
        <w:rPr>
          <w:sz w:val="28"/>
          <w:szCs w:val="28"/>
        </w:rPr>
        <w:t xml:space="preserve">. </w:t>
      </w:r>
      <w:r w:rsidR="005317E6" w:rsidRPr="005317E6">
        <w:rPr>
          <w:sz w:val="28"/>
          <w:szCs w:val="28"/>
          <w:shd w:val="clear" w:color="auto" w:fill="FFFFFF"/>
        </w:rPr>
        <w:t xml:space="preserve">В этом году он будет посвящен творчеству композитора Александра Зацепина, отмечающего 90-летний юбилей. </w:t>
      </w:r>
    </w:p>
    <w:p w:rsidR="006D2F37" w:rsidRDefault="005317E6" w:rsidP="0019253A">
      <w:pPr>
        <w:ind w:firstLine="709"/>
        <w:jc w:val="both"/>
        <w:rPr>
          <w:sz w:val="28"/>
          <w:szCs w:val="28"/>
          <w:shd w:val="clear" w:color="auto" w:fill="FFFFFF"/>
        </w:rPr>
      </w:pPr>
      <w:r w:rsidRPr="007E248D">
        <w:rPr>
          <w:bCs/>
          <w:sz w:val="28"/>
          <w:szCs w:val="28"/>
        </w:rPr>
        <w:t xml:space="preserve">Конкурсное прослушивание участников </w:t>
      </w:r>
      <w:r w:rsidR="002A450B" w:rsidRPr="007E248D">
        <w:rPr>
          <w:bCs/>
          <w:sz w:val="28"/>
          <w:szCs w:val="28"/>
        </w:rPr>
        <w:t xml:space="preserve"> мероприятия </w:t>
      </w:r>
      <w:r w:rsidRPr="007E248D">
        <w:rPr>
          <w:bCs/>
          <w:sz w:val="28"/>
          <w:szCs w:val="28"/>
        </w:rPr>
        <w:t xml:space="preserve">состоится </w:t>
      </w:r>
      <w:r w:rsidRPr="007E248D">
        <w:rPr>
          <w:sz w:val="28"/>
          <w:szCs w:val="28"/>
        </w:rPr>
        <w:t xml:space="preserve"> 15 ноября 2016 года в Центральн</w:t>
      </w:r>
      <w:r w:rsidR="006B55EA" w:rsidRPr="007E248D">
        <w:rPr>
          <w:sz w:val="28"/>
          <w:szCs w:val="28"/>
        </w:rPr>
        <w:t>ом</w:t>
      </w:r>
      <w:r w:rsidRPr="007E248D">
        <w:rPr>
          <w:sz w:val="28"/>
          <w:szCs w:val="28"/>
        </w:rPr>
        <w:t xml:space="preserve"> Дом</w:t>
      </w:r>
      <w:r w:rsidR="006B55EA" w:rsidRPr="007E248D">
        <w:rPr>
          <w:sz w:val="28"/>
          <w:szCs w:val="28"/>
        </w:rPr>
        <w:t>е</w:t>
      </w:r>
      <w:r w:rsidRPr="007E248D">
        <w:rPr>
          <w:sz w:val="28"/>
          <w:szCs w:val="28"/>
        </w:rPr>
        <w:t xml:space="preserve"> культуры </w:t>
      </w:r>
      <w:r w:rsidR="002A450B" w:rsidRPr="007E248D">
        <w:rPr>
          <w:sz w:val="28"/>
          <w:szCs w:val="28"/>
        </w:rPr>
        <w:t xml:space="preserve"> </w:t>
      </w:r>
      <w:r w:rsidRPr="007E248D">
        <w:rPr>
          <w:sz w:val="28"/>
          <w:szCs w:val="28"/>
        </w:rPr>
        <w:t xml:space="preserve">г.Маркса и </w:t>
      </w:r>
      <w:r w:rsidRPr="007E248D">
        <w:rPr>
          <w:bCs/>
          <w:sz w:val="28"/>
          <w:szCs w:val="28"/>
        </w:rPr>
        <w:t xml:space="preserve">18 ноября 2016 года в </w:t>
      </w:r>
      <w:r w:rsidRPr="007E248D">
        <w:rPr>
          <w:sz w:val="28"/>
          <w:szCs w:val="28"/>
        </w:rPr>
        <w:t>Центр</w:t>
      </w:r>
      <w:r w:rsidR="006B55EA" w:rsidRPr="007E248D">
        <w:rPr>
          <w:sz w:val="28"/>
          <w:szCs w:val="28"/>
        </w:rPr>
        <w:t>е</w:t>
      </w:r>
      <w:r w:rsidRPr="007E248D">
        <w:rPr>
          <w:sz w:val="28"/>
          <w:szCs w:val="28"/>
        </w:rPr>
        <w:t xml:space="preserve"> творчества и досуга г.Калининска.</w:t>
      </w:r>
      <w:r w:rsidR="002929AA" w:rsidRPr="007E248D">
        <w:rPr>
          <w:sz w:val="28"/>
          <w:szCs w:val="28"/>
        </w:rPr>
        <w:t xml:space="preserve"> </w:t>
      </w:r>
      <w:r w:rsidRPr="007E248D">
        <w:rPr>
          <w:bCs/>
          <w:sz w:val="28"/>
          <w:szCs w:val="28"/>
        </w:rPr>
        <w:t>Гала-концерт и награжд</w:t>
      </w:r>
      <w:r w:rsidRPr="007E248D">
        <w:rPr>
          <w:bCs/>
          <w:sz w:val="28"/>
          <w:szCs w:val="28"/>
        </w:rPr>
        <w:t>е</w:t>
      </w:r>
      <w:r w:rsidRPr="007E248D">
        <w:rPr>
          <w:bCs/>
          <w:sz w:val="28"/>
          <w:szCs w:val="28"/>
        </w:rPr>
        <w:t xml:space="preserve">ние победителей фестиваля-конкурса пройдут 23 ноября 2016 года </w:t>
      </w:r>
      <w:r w:rsidR="006B55EA" w:rsidRPr="007E248D">
        <w:rPr>
          <w:bCs/>
          <w:sz w:val="28"/>
          <w:szCs w:val="28"/>
        </w:rPr>
        <w:t>в  г.Балаково</w:t>
      </w:r>
      <w:r w:rsidR="002A450B" w:rsidRPr="007E248D">
        <w:rPr>
          <w:bCs/>
          <w:sz w:val="28"/>
          <w:szCs w:val="28"/>
        </w:rPr>
        <w:t xml:space="preserve"> на сцене</w:t>
      </w:r>
      <w:r w:rsidR="002A450B" w:rsidRPr="007E248D">
        <w:rPr>
          <w:rFonts w:ascii="Calibri" w:hAnsi="Calibri"/>
          <w:bCs/>
          <w:sz w:val="28"/>
          <w:szCs w:val="28"/>
        </w:rPr>
        <w:t xml:space="preserve"> </w:t>
      </w:r>
      <w:r w:rsidRPr="007E248D">
        <w:rPr>
          <w:bCs/>
          <w:sz w:val="28"/>
          <w:szCs w:val="28"/>
        </w:rPr>
        <w:t>Городско</w:t>
      </w:r>
      <w:r w:rsidR="002A450B" w:rsidRPr="007E248D">
        <w:rPr>
          <w:bCs/>
          <w:sz w:val="28"/>
          <w:szCs w:val="28"/>
        </w:rPr>
        <w:t>го</w:t>
      </w:r>
      <w:r w:rsidRPr="007E248D">
        <w:rPr>
          <w:bCs/>
          <w:sz w:val="28"/>
          <w:szCs w:val="28"/>
        </w:rPr>
        <w:t xml:space="preserve"> центр</w:t>
      </w:r>
      <w:r w:rsidR="002A450B" w:rsidRPr="007E248D">
        <w:rPr>
          <w:bCs/>
          <w:sz w:val="28"/>
          <w:szCs w:val="28"/>
        </w:rPr>
        <w:t>а</w:t>
      </w:r>
      <w:r w:rsidRPr="007E248D">
        <w:rPr>
          <w:bCs/>
          <w:sz w:val="28"/>
          <w:szCs w:val="28"/>
        </w:rPr>
        <w:t xml:space="preserve"> искусств им.М.Э.Сиропова.</w:t>
      </w:r>
      <w:r w:rsidR="002A450B" w:rsidRPr="007E248D">
        <w:rPr>
          <w:bCs/>
          <w:sz w:val="28"/>
          <w:szCs w:val="28"/>
        </w:rPr>
        <w:t xml:space="preserve"> </w:t>
      </w:r>
      <w:r w:rsidR="00F67428" w:rsidRPr="007E248D">
        <w:rPr>
          <w:sz w:val="28"/>
          <w:szCs w:val="28"/>
          <w:shd w:val="clear" w:color="auto" w:fill="FFFFFF"/>
        </w:rPr>
        <w:t>В ко</w:t>
      </w:r>
      <w:r w:rsidR="00F67428" w:rsidRPr="007E248D">
        <w:rPr>
          <w:sz w:val="28"/>
          <w:szCs w:val="28"/>
          <w:shd w:val="clear" w:color="auto" w:fill="FFFFFF"/>
        </w:rPr>
        <w:t>н</w:t>
      </w:r>
      <w:r w:rsidR="00F67428" w:rsidRPr="007E248D">
        <w:rPr>
          <w:sz w:val="28"/>
          <w:szCs w:val="28"/>
          <w:shd w:val="clear" w:color="auto" w:fill="FFFFFF"/>
        </w:rPr>
        <w:t>курс будет вовлечено значительное количество творческих коллективом м</w:t>
      </w:r>
      <w:r w:rsidR="00F67428" w:rsidRPr="007E248D">
        <w:rPr>
          <w:sz w:val="28"/>
          <w:szCs w:val="28"/>
          <w:shd w:val="clear" w:color="auto" w:fill="FFFFFF"/>
        </w:rPr>
        <w:t>у</w:t>
      </w:r>
      <w:r w:rsidR="00F67428" w:rsidRPr="007E248D">
        <w:rPr>
          <w:sz w:val="28"/>
          <w:szCs w:val="28"/>
          <w:shd w:val="clear" w:color="auto" w:fill="FFFFFF"/>
        </w:rPr>
        <w:t>ниципальных районов области.</w:t>
      </w:r>
    </w:p>
    <w:p w:rsidR="00EF2CBD" w:rsidRDefault="006B55EA" w:rsidP="001925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Кроме этого, в октябре текущего года Саратовский областной метод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ческий киновидеоцентр начинает </w:t>
      </w:r>
      <w:r w:rsidRPr="00AC205A">
        <w:rPr>
          <w:i/>
          <w:sz w:val="28"/>
          <w:szCs w:val="28"/>
          <w:shd w:val="clear" w:color="auto" w:fill="FFFFFF"/>
        </w:rPr>
        <w:t>реализацию проекта «Лучшее российское кино – для всей семьи».</w:t>
      </w:r>
      <w:r w:rsidR="00AC205A">
        <w:rPr>
          <w:i/>
          <w:sz w:val="28"/>
          <w:szCs w:val="28"/>
          <w:shd w:val="clear" w:color="auto" w:fill="FFFFFF"/>
        </w:rPr>
        <w:t xml:space="preserve"> </w:t>
      </w:r>
      <w:r w:rsidR="00E730DB">
        <w:rPr>
          <w:sz w:val="28"/>
          <w:szCs w:val="28"/>
          <w:shd w:val="clear" w:color="auto" w:fill="FFFFFF"/>
        </w:rPr>
        <w:t>Данный проект рассчитан на сотрудничество с адм</w:t>
      </w:r>
      <w:r w:rsidR="00E730DB">
        <w:rPr>
          <w:sz w:val="28"/>
          <w:szCs w:val="28"/>
          <w:shd w:val="clear" w:color="auto" w:fill="FFFFFF"/>
        </w:rPr>
        <w:t>и</w:t>
      </w:r>
      <w:r w:rsidR="00E730DB">
        <w:rPr>
          <w:sz w:val="28"/>
          <w:szCs w:val="28"/>
          <w:shd w:val="clear" w:color="auto" w:fill="FFFFFF"/>
        </w:rPr>
        <w:t>нистрациями муниципальных районов области. Его цель – организация кул</w:t>
      </w:r>
      <w:r w:rsidR="00E730DB">
        <w:rPr>
          <w:sz w:val="28"/>
          <w:szCs w:val="28"/>
          <w:shd w:val="clear" w:color="auto" w:fill="FFFFFF"/>
        </w:rPr>
        <w:t>ь</w:t>
      </w:r>
      <w:r w:rsidR="00E730DB">
        <w:rPr>
          <w:sz w:val="28"/>
          <w:szCs w:val="28"/>
          <w:shd w:val="clear" w:color="auto" w:fill="FFFFFF"/>
        </w:rPr>
        <w:t>турного досуга и показа лучших отечественных киноновинок в отдаленных от областного центра селах и поселках.</w:t>
      </w:r>
      <w:r w:rsidR="00EF2CBD">
        <w:rPr>
          <w:sz w:val="28"/>
          <w:szCs w:val="28"/>
          <w:shd w:val="clear" w:color="auto" w:fill="FFFFFF"/>
        </w:rPr>
        <w:t xml:space="preserve"> В течение одного дня жителям как</w:t>
      </w:r>
      <w:r w:rsidR="00EF2CBD">
        <w:rPr>
          <w:sz w:val="28"/>
          <w:szCs w:val="28"/>
          <w:shd w:val="clear" w:color="auto" w:fill="FFFFFF"/>
        </w:rPr>
        <w:t>о</w:t>
      </w:r>
      <w:r w:rsidR="00EF2CBD">
        <w:rPr>
          <w:sz w:val="28"/>
          <w:szCs w:val="28"/>
          <w:shd w:val="clear" w:color="auto" w:fill="FFFFFF"/>
        </w:rPr>
        <w:t>го-либо поселка будут предложены для просмотра в сельских учреждениях культуры,</w:t>
      </w:r>
      <w:r w:rsidR="00EF2CBD" w:rsidRPr="00EF2CBD">
        <w:rPr>
          <w:sz w:val="28"/>
          <w:szCs w:val="28"/>
          <w:shd w:val="clear" w:color="auto" w:fill="FFFFFF"/>
        </w:rPr>
        <w:t xml:space="preserve"> </w:t>
      </w:r>
      <w:r w:rsidR="00EF2CBD">
        <w:rPr>
          <w:sz w:val="28"/>
          <w:szCs w:val="28"/>
          <w:shd w:val="clear" w:color="auto" w:fill="FFFFFF"/>
        </w:rPr>
        <w:t>в которых отсутствуют киноустановки, несколько кинопремьер. О</w:t>
      </w:r>
      <w:r w:rsidR="00AC205A">
        <w:rPr>
          <w:sz w:val="28"/>
          <w:szCs w:val="28"/>
          <w:shd w:val="clear" w:color="auto" w:fill="FFFFFF"/>
        </w:rPr>
        <w:t xml:space="preserve">бластной киновидеоцентр </w:t>
      </w:r>
      <w:r w:rsidR="00E730DB">
        <w:rPr>
          <w:sz w:val="28"/>
          <w:szCs w:val="28"/>
          <w:shd w:val="clear" w:color="auto" w:fill="FFFFFF"/>
        </w:rPr>
        <w:t>планирует демонстрировать новые отечестве</w:t>
      </w:r>
      <w:r w:rsidR="00E730DB">
        <w:rPr>
          <w:sz w:val="28"/>
          <w:szCs w:val="28"/>
          <w:shd w:val="clear" w:color="auto" w:fill="FFFFFF"/>
        </w:rPr>
        <w:t>н</w:t>
      </w:r>
      <w:r w:rsidR="00E730DB">
        <w:rPr>
          <w:sz w:val="28"/>
          <w:szCs w:val="28"/>
          <w:shd w:val="clear" w:color="auto" w:fill="FFFFFF"/>
        </w:rPr>
        <w:t>ные художественные и анимационные кинофильмы, рассчитанные на семе</w:t>
      </w:r>
      <w:r w:rsidR="00E730DB">
        <w:rPr>
          <w:sz w:val="28"/>
          <w:szCs w:val="28"/>
          <w:shd w:val="clear" w:color="auto" w:fill="FFFFFF"/>
        </w:rPr>
        <w:t>й</w:t>
      </w:r>
      <w:r w:rsidR="00E730DB">
        <w:rPr>
          <w:sz w:val="28"/>
          <w:szCs w:val="28"/>
          <w:shd w:val="clear" w:color="auto" w:fill="FFFFFF"/>
        </w:rPr>
        <w:t>ный просмотр</w:t>
      </w:r>
      <w:r w:rsidR="00AC205A">
        <w:rPr>
          <w:sz w:val="28"/>
          <w:szCs w:val="28"/>
          <w:shd w:val="clear" w:color="auto" w:fill="FFFFFF"/>
        </w:rPr>
        <w:t xml:space="preserve">. </w:t>
      </w:r>
    </w:p>
    <w:p w:rsidR="00CA2CE2" w:rsidRDefault="00E730DB" w:rsidP="001925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</w:t>
      </w:r>
      <w:r w:rsidR="00EF2CB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 октябре </w:t>
      </w:r>
      <w:r w:rsidR="00EF2CBD">
        <w:rPr>
          <w:sz w:val="28"/>
          <w:szCs w:val="28"/>
          <w:shd w:val="clear" w:color="auto" w:fill="FFFFFF"/>
        </w:rPr>
        <w:t xml:space="preserve">текущего года организаторы </w:t>
      </w:r>
      <w:r w:rsidR="00EF2CBD" w:rsidRPr="00AC205A">
        <w:rPr>
          <w:i/>
          <w:sz w:val="28"/>
          <w:szCs w:val="28"/>
          <w:shd w:val="clear" w:color="auto" w:fill="FFFFFF"/>
        </w:rPr>
        <w:t>проекта «Лучшее росси</w:t>
      </w:r>
      <w:r w:rsidR="00EF2CBD" w:rsidRPr="00AC205A">
        <w:rPr>
          <w:i/>
          <w:sz w:val="28"/>
          <w:szCs w:val="28"/>
          <w:shd w:val="clear" w:color="auto" w:fill="FFFFFF"/>
        </w:rPr>
        <w:t>й</w:t>
      </w:r>
      <w:r w:rsidR="00EF2CBD" w:rsidRPr="00AC205A">
        <w:rPr>
          <w:i/>
          <w:sz w:val="28"/>
          <w:szCs w:val="28"/>
          <w:shd w:val="clear" w:color="auto" w:fill="FFFFFF"/>
        </w:rPr>
        <w:t>ское кино – для всей семьи</w:t>
      </w:r>
      <w:r w:rsidR="00EF2CBD">
        <w:rPr>
          <w:i/>
          <w:sz w:val="28"/>
          <w:szCs w:val="28"/>
          <w:shd w:val="clear" w:color="auto" w:fill="FFFFFF"/>
        </w:rPr>
        <w:t xml:space="preserve">» </w:t>
      </w:r>
      <w:r w:rsidR="00EF2CBD">
        <w:rPr>
          <w:sz w:val="28"/>
          <w:szCs w:val="28"/>
          <w:shd w:val="clear" w:color="auto" w:fill="FFFFFF"/>
        </w:rPr>
        <w:t xml:space="preserve">предлагают посмотреть анимационный фильм «Волки и овцы: безумное превращение», а также художественные киноленты  «Коробка» режиссера Э.Бордукова и «Завтрак у папы» </w:t>
      </w:r>
      <w:r w:rsidR="00CA2CE2">
        <w:rPr>
          <w:sz w:val="28"/>
          <w:szCs w:val="28"/>
          <w:shd w:val="clear" w:color="auto" w:fill="FFFFFF"/>
        </w:rPr>
        <w:t>режиссера М. Кра</w:t>
      </w:r>
      <w:r w:rsidR="00CA2CE2">
        <w:rPr>
          <w:sz w:val="28"/>
          <w:szCs w:val="28"/>
          <w:shd w:val="clear" w:color="auto" w:fill="FFFFFF"/>
        </w:rPr>
        <w:t>в</w:t>
      </w:r>
      <w:r w:rsidR="00CA2CE2">
        <w:rPr>
          <w:sz w:val="28"/>
          <w:szCs w:val="28"/>
          <w:shd w:val="clear" w:color="auto" w:fill="FFFFFF"/>
        </w:rPr>
        <w:lastRenderedPageBreak/>
        <w:t xml:space="preserve">ченко. По мере приобретения новых лент киновидеоцентр будет включать их в  проект. </w:t>
      </w:r>
    </w:p>
    <w:p w:rsidR="005A107F" w:rsidRDefault="005A107F" w:rsidP="00192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новогодних праздников и дни школьных зимних каникул Саратовским областным методическим киновидеоцентром планируется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низация новогодних мероприятий для детей и подростков. С 20 декабря 2016 года по 10 января 2017 года на всех киноустановках муниципальных районов Саратовской области пройдет </w:t>
      </w:r>
      <w:r w:rsidRPr="005A107F">
        <w:rPr>
          <w:i/>
          <w:sz w:val="28"/>
          <w:szCs w:val="28"/>
        </w:rPr>
        <w:t>областной фестиваль «Волшебный мир кино».</w:t>
      </w:r>
      <w:r>
        <w:rPr>
          <w:sz w:val="28"/>
          <w:szCs w:val="28"/>
        </w:rPr>
        <w:t xml:space="preserve"> Воспитанники детских садов и учащиеся</w:t>
      </w:r>
      <w:r w:rsidRPr="000A3580">
        <w:rPr>
          <w:sz w:val="28"/>
          <w:szCs w:val="28"/>
        </w:rPr>
        <w:t xml:space="preserve"> </w:t>
      </w:r>
      <w:r>
        <w:rPr>
          <w:sz w:val="28"/>
          <w:szCs w:val="28"/>
        </w:rPr>
        <w:t>школ вместе со сказочными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нажами станут участниками праздничных представлений. В завершение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вогодних представлений  планируется демонстрировать художественный фильм Натальи Бондарчук «Тайна Снежной Королевы».</w:t>
      </w:r>
    </w:p>
    <w:p w:rsidR="00F67428" w:rsidRPr="005A107F" w:rsidRDefault="00F67428" w:rsidP="0019253A">
      <w:pPr>
        <w:ind w:firstLine="709"/>
        <w:jc w:val="both"/>
        <w:rPr>
          <w:sz w:val="28"/>
          <w:szCs w:val="28"/>
          <w:shd w:val="clear" w:color="auto" w:fill="FFFFFF"/>
        </w:rPr>
      </w:pPr>
      <w:r w:rsidRPr="005A107F">
        <w:rPr>
          <w:sz w:val="28"/>
          <w:szCs w:val="28"/>
          <w:shd w:val="clear" w:color="auto" w:fill="FFFFFF"/>
        </w:rPr>
        <w:t xml:space="preserve">В завершение Года российского кино, в </w:t>
      </w:r>
      <w:r w:rsidR="00CA2CE2" w:rsidRPr="005A107F">
        <w:rPr>
          <w:sz w:val="28"/>
          <w:szCs w:val="28"/>
          <w:shd w:val="clear" w:color="auto" w:fill="FFFFFF"/>
        </w:rPr>
        <w:t xml:space="preserve"> первой декаде </w:t>
      </w:r>
      <w:r w:rsidRPr="005A107F">
        <w:rPr>
          <w:sz w:val="28"/>
          <w:szCs w:val="28"/>
          <w:shd w:val="clear" w:color="auto" w:fill="FFFFFF"/>
        </w:rPr>
        <w:t>декабр</w:t>
      </w:r>
      <w:r w:rsidR="00CA2CE2" w:rsidRPr="005A107F">
        <w:rPr>
          <w:sz w:val="28"/>
          <w:szCs w:val="28"/>
          <w:shd w:val="clear" w:color="auto" w:fill="FFFFFF"/>
        </w:rPr>
        <w:t>я</w:t>
      </w:r>
      <w:r w:rsidRPr="005A107F">
        <w:rPr>
          <w:sz w:val="28"/>
          <w:szCs w:val="28"/>
          <w:shd w:val="clear" w:color="auto" w:fill="FFFFFF"/>
        </w:rPr>
        <w:t>, план</w:t>
      </w:r>
      <w:r w:rsidRPr="005A107F">
        <w:rPr>
          <w:sz w:val="28"/>
          <w:szCs w:val="28"/>
          <w:shd w:val="clear" w:color="auto" w:fill="FFFFFF"/>
        </w:rPr>
        <w:t>и</w:t>
      </w:r>
      <w:r w:rsidRPr="005A107F">
        <w:rPr>
          <w:sz w:val="28"/>
          <w:szCs w:val="28"/>
          <w:shd w:val="clear" w:color="auto" w:fill="FFFFFF"/>
        </w:rPr>
        <w:t>руется провести заключительное торжественное мероприятие. В его рамках будут подведены итоги  года, отмечены творческие коллективы</w:t>
      </w:r>
      <w:r w:rsidR="00CA2CE2" w:rsidRPr="005A107F">
        <w:rPr>
          <w:sz w:val="28"/>
          <w:szCs w:val="28"/>
          <w:shd w:val="clear" w:color="auto" w:fill="FFFFFF"/>
        </w:rPr>
        <w:t xml:space="preserve">, специалисты и администрации </w:t>
      </w:r>
      <w:r w:rsidRPr="005A107F">
        <w:rPr>
          <w:sz w:val="28"/>
          <w:szCs w:val="28"/>
          <w:shd w:val="clear" w:color="auto" w:fill="FFFFFF"/>
        </w:rPr>
        <w:t>муниципальны</w:t>
      </w:r>
      <w:r w:rsidR="00CA2CE2" w:rsidRPr="005A107F">
        <w:rPr>
          <w:sz w:val="28"/>
          <w:szCs w:val="28"/>
          <w:shd w:val="clear" w:color="auto" w:fill="FFFFFF"/>
        </w:rPr>
        <w:t>х</w:t>
      </w:r>
      <w:r w:rsidRPr="005A107F">
        <w:rPr>
          <w:sz w:val="28"/>
          <w:szCs w:val="28"/>
          <w:shd w:val="clear" w:color="auto" w:fill="FFFFFF"/>
        </w:rPr>
        <w:t xml:space="preserve"> район</w:t>
      </w:r>
      <w:r w:rsidR="00CA2CE2" w:rsidRPr="005A107F">
        <w:rPr>
          <w:sz w:val="28"/>
          <w:szCs w:val="28"/>
          <w:shd w:val="clear" w:color="auto" w:fill="FFFFFF"/>
        </w:rPr>
        <w:t>ов</w:t>
      </w:r>
      <w:r w:rsidRPr="005A107F">
        <w:rPr>
          <w:sz w:val="28"/>
          <w:szCs w:val="28"/>
          <w:shd w:val="clear" w:color="auto" w:fill="FFFFFF"/>
        </w:rPr>
        <w:t>, наиболее активно работавши</w:t>
      </w:r>
      <w:r w:rsidR="00CA2CE2" w:rsidRPr="005A107F">
        <w:rPr>
          <w:sz w:val="28"/>
          <w:szCs w:val="28"/>
          <w:shd w:val="clear" w:color="auto" w:fill="FFFFFF"/>
        </w:rPr>
        <w:t>х</w:t>
      </w:r>
      <w:r w:rsidRPr="005A107F">
        <w:rPr>
          <w:sz w:val="28"/>
          <w:szCs w:val="28"/>
          <w:shd w:val="clear" w:color="auto" w:fill="FFFFFF"/>
        </w:rPr>
        <w:t xml:space="preserve"> по продвижению Года российского кино, а также по развитию региональной к</w:t>
      </w:r>
      <w:r w:rsidRPr="005A107F">
        <w:rPr>
          <w:sz w:val="28"/>
          <w:szCs w:val="28"/>
          <w:shd w:val="clear" w:color="auto" w:fill="FFFFFF"/>
        </w:rPr>
        <w:t>и</w:t>
      </w:r>
      <w:r w:rsidRPr="005A107F">
        <w:rPr>
          <w:sz w:val="28"/>
          <w:szCs w:val="28"/>
          <w:shd w:val="clear" w:color="auto" w:fill="FFFFFF"/>
        </w:rPr>
        <w:t>ноотрасли.</w:t>
      </w:r>
    </w:p>
    <w:p w:rsidR="00FF420B" w:rsidRPr="006A01FC" w:rsidRDefault="009A698C" w:rsidP="002A450B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в Год российского кино 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</w:t>
      </w:r>
      <w:r w:rsidR="00E35558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ных районов области, в которых действуют </w:t>
      </w:r>
      <w:r w:rsidR="00E35558">
        <w:rPr>
          <w:rFonts w:ascii="Times New Roman" w:hAnsi="Times New Roman"/>
          <w:sz w:val="28"/>
          <w:szCs w:val="28"/>
          <w:shd w:val="clear" w:color="auto" w:fill="FFFFFF"/>
        </w:rPr>
        <w:t>134 киноустановки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>, за период я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варь-сентябрь было проведено </w:t>
      </w:r>
      <w:r w:rsidR="006A01FC" w:rsidRPr="006A01FC">
        <w:rPr>
          <w:rFonts w:ascii="Times New Roman" w:hAnsi="Times New Roman"/>
          <w:sz w:val="28"/>
          <w:szCs w:val="28"/>
          <w:shd w:val="clear" w:color="auto" w:fill="FFFFFF"/>
        </w:rPr>
        <w:t>1210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 с участием </w:t>
      </w:r>
      <w:r w:rsidR="006A01FC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37753 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>зрител</w:t>
      </w:r>
      <w:r w:rsidR="006A01FC" w:rsidRPr="006A01FC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1303E" w:rsidRPr="006A01FC">
        <w:rPr>
          <w:rFonts w:ascii="Times New Roman" w:hAnsi="Times New Roman"/>
          <w:sz w:val="28"/>
          <w:szCs w:val="28"/>
          <w:shd w:val="clear" w:color="auto" w:fill="FFFFFF"/>
        </w:rPr>
        <w:t>Для сравнения: з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а аналогичный период 2015 года на </w:t>
      </w:r>
      <w:r w:rsidR="00564DDE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206 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киноустановках о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>ласти (</w:t>
      </w:r>
      <w:r w:rsidR="0081303E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на 1 января 2016 года  в районах было закрыто </w:t>
      </w:r>
      <w:r w:rsidR="00564DDE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66</w:t>
      </w:r>
      <w:r w:rsidR="0081303E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киноустановок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>) б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ло проведено </w:t>
      </w:r>
      <w:r w:rsidR="006A01FC" w:rsidRPr="006A01FC">
        <w:rPr>
          <w:rFonts w:ascii="Times New Roman" w:hAnsi="Times New Roman"/>
          <w:sz w:val="28"/>
          <w:szCs w:val="28"/>
          <w:shd w:val="clear" w:color="auto" w:fill="FFFFFF"/>
        </w:rPr>
        <w:t>1562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с участием </w:t>
      </w:r>
      <w:r w:rsidR="006A01FC" w:rsidRPr="006A01FC">
        <w:rPr>
          <w:rFonts w:ascii="Times New Roman" w:hAnsi="Times New Roman"/>
          <w:sz w:val="28"/>
          <w:szCs w:val="28"/>
          <w:shd w:val="clear" w:color="auto" w:fill="FFFFFF"/>
        </w:rPr>
        <w:t>56070</w:t>
      </w:r>
      <w:r w:rsidR="00773C18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зрителей</w:t>
      </w:r>
      <w:r w:rsidR="0081303E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F420B" w:rsidRPr="00EA3A18" w:rsidRDefault="0081303E" w:rsidP="002A450B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1FC">
        <w:rPr>
          <w:rFonts w:ascii="Times New Roman" w:hAnsi="Times New Roman"/>
          <w:sz w:val="28"/>
          <w:szCs w:val="28"/>
          <w:shd w:val="clear" w:color="auto" w:fill="FFFFFF"/>
        </w:rPr>
        <w:t>Динамика изменений</w:t>
      </w:r>
      <w:r w:rsidR="00FF420B"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представляет собой следующее</w:t>
      </w:r>
      <w:r w:rsidRPr="006A01FC">
        <w:rPr>
          <w:rFonts w:ascii="Times New Roman" w:hAnsi="Times New Roman"/>
          <w:sz w:val="28"/>
          <w:szCs w:val="28"/>
          <w:shd w:val="clear" w:color="auto" w:fill="FFFFFF"/>
        </w:rPr>
        <w:t xml:space="preserve">: по </w:t>
      </w:r>
      <w:r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сравнению с девятью месяцами 2015 года  в муниципальных районах Саратовской области </w:t>
      </w:r>
      <w:r w:rsidR="00FF420B"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в январе – сентябре </w:t>
      </w:r>
      <w:r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было проведено на </w:t>
      </w:r>
      <w:r w:rsidR="00EA3A18" w:rsidRPr="00EA3A18">
        <w:rPr>
          <w:rFonts w:ascii="Times New Roman" w:hAnsi="Times New Roman"/>
          <w:sz w:val="28"/>
          <w:szCs w:val="28"/>
          <w:shd w:val="clear" w:color="auto" w:fill="FFFFFF"/>
        </w:rPr>
        <w:t>352</w:t>
      </w:r>
      <w:r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EA3A18" w:rsidRPr="00EA3A18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 или на </w:t>
      </w:r>
      <w:r w:rsidR="0029374C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% меньше, к их участию было привлечено на </w:t>
      </w:r>
      <w:r w:rsidR="00EA3A18"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18317 </w:t>
      </w:r>
      <w:r w:rsidRPr="00EA3A18">
        <w:rPr>
          <w:rFonts w:ascii="Times New Roman" w:hAnsi="Times New Roman"/>
          <w:sz w:val="28"/>
          <w:szCs w:val="28"/>
          <w:shd w:val="clear" w:color="auto" w:fill="FFFFFF"/>
        </w:rPr>
        <w:t>зрителей или</w:t>
      </w:r>
      <w:r w:rsidR="0026555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29374C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%  меньше. </w:t>
      </w:r>
    </w:p>
    <w:p w:rsidR="00126489" w:rsidRPr="00EA3A18" w:rsidRDefault="0081303E" w:rsidP="002A450B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Данная </w:t>
      </w:r>
      <w:r w:rsidR="00FF420B" w:rsidRPr="00EA3A18">
        <w:rPr>
          <w:rFonts w:ascii="Times New Roman" w:hAnsi="Times New Roman"/>
          <w:sz w:val="28"/>
          <w:szCs w:val="28"/>
          <w:shd w:val="clear" w:color="auto" w:fill="FFFFFF"/>
        </w:rPr>
        <w:t>отрицательная</w:t>
      </w:r>
      <w:r w:rsidR="002655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420B"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динамика объясняется </w:t>
      </w:r>
      <w:r w:rsidR="00FF420B" w:rsidRPr="00EA3A18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следующими моментами: </w:t>
      </w:r>
      <w:r w:rsidR="00EA3A18" w:rsidRPr="00EA3A18">
        <w:rPr>
          <w:rFonts w:ascii="Times New Roman" w:hAnsi="Times New Roman"/>
          <w:sz w:val="28"/>
          <w:szCs w:val="28"/>
          <w:shd w:val="clear" w:color="auto" w:fill="FFFFFF"/>
        </w:rPr>
        <w:t>закрытие киноустановок, отсутствие киномехаников, неисправная аппарат</w:t>
      </w:r>
      <w:r w:rsidR="00EA3A18" w:rsidRPr="00EA3A18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EA3A18" w:rsidRPr="00EA3A18">
        <w:rPr>
          <w:rFonts w:ascii="Times New Roman" w:hAnsi="Times New Roman"/>
          <w:sz w:val="28"/>
          <w:szCs w:val="28"/>
          <w:shd w:val="clear" w:color="auto" w:fill="FFFFFF"/>
        </w:rPr>
        <w:t>ра</w:t>
      </w:r>
      <w:r w:rsidR="00FF420B" w:rsidRPr="00EA3A1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303E" w:rsidRPr="005317E6" w:rsidRDefault="0081303E" w:rsidP="002A450B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6489" w:rsidRPr="005317E6" w:rsidRDefault="00126489" w:rsidP="009A698C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C1711" w:rsidRPr="005317E6" w:rsidRDefault="006D2F37" w:rsidP="006D2F37">
      <w:pPr>
        <w:rPr>
          <w:b/>
          <w:sz w:val="28"/>
        </w:rPr>
      </w:pPr>
      <w:r w:rsidRPr="005317E6">
        <w:rPr>
          <w:b/>
          <w:sz w:val="28"/>
        </w:rPr>
        <w:t xml:space="preserve">Директор           </w:t>
      </w:r>
      <w:r w:rsidRPr="005317E6">
        <w:rPr>
          <w:b/>
          <w:sz w:val="28"/>
        </w:rPr>
        <w:tab/>
      </w:r>
      <w:r w:rsidRPr="005317E6">
        <w:rPr>
          <w:b/>
          <w:sz w:val="28"/>
        </w:rPr>
        <w:tab/>
        <w:t xml:space="preserve">                                                                   И.Т.Бережная</w:t>
      </w:r>
    </w:p>
    <w:sectPr w:rsidR="002C1711" w:rsidRPr="005317E6" w:rsidSect="00C4205A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7E" w:rsidRDefault="0014327E" w:rsidP="00DB24EA">
      <w:r>
        <w:separator/>
      </w:r>
    </w:p>
  </w:endnote>
  <w:endnote w:type="continuationSeparator" w:id="1">
    <w:p w:rsidR="0014327E" w:rsidRDefault="0014327E" w:rsidP="00DB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4594"/>
      <w:docPartObj>
        <w:docPartGallery w:val="Page Numbers (Bottom of Page)"/>
        <w:docPartUnique/>
      </w:docPartObj>
    </w:sdtPr>
    <w:sdtContent>
      <w:p w:rsidR="00E339D3" w:rsidRDefault="00DF60DB">
        <w:pPr>
          <w:pStyle w:val="ad"/>
          <w:jc w:val="right"/>
        </w:pPr>
        <w:fldSimple w:instr=" PAGE   \* MERGEFORMAT ">
          <w:r w:rsidR="007E248D">
            <w:rPr>
              <w:noProof/>
            </w:rPr>
            <w:t>9</w:t>
          </w:r>
        </w:fldSimple>
      </w:p>
    </w:sdtContent>
  </w:sdt>
  <w:p w:rsidR="00E339D3" w:rsidRDefault="00E339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7E" w:rsidRDefault="0014327E" w:rsidP="00DB24EA">
      <w:r>
        <w:separator/>
      </w:r>
    </w:p>
  </w:footnote>
  <w:footnote w:type="continuationSeparator" w:id="1">
    <w:p w:rsidR="0014327E" w:rsidRDefault="0014327E" w:rsidP="00DB2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F37"/>
    <w:rsid w:val="00002D17"/>
    <w:rsid w:val="00002F0D"/>
    <w:rsid w:val="000132B4"/>
    <w:rsid w:val="000413BE"/>
    <w:rsid w:val="00047A79"/>
    <w:rsid w:val="00050CB7"/>
    <w:rsid w:val="000528F6"/>
    <w:rsid w:val="00057E6E"/>
    <w:rsid w:val="000902CE"/>
    <w:rsid w:val="00090B71"/>
    <w:rsid w:val="00097953"/>
    <w:rsid w:val="000A0F88"/>
    <w:rsid w:val="000A13FA"/>
    <w:rsid w:val="000F6309"/>
    <w:rsid w:val="00114533"/>
    <w:rsid w:val="00120BD2"/>
    <w:rsid w:val="00126489"/>
    <w:rsid w:val="001325CA"/>
    <w:rsid w:val="00134CA3"/>
    <w:rsid w:val="00140815"/>
    <w:rsid w:val="0014327E"/>
    <w:rsid w:val="00144163"/>
    <w:rsid w:val="00167DA2"/>
    <w:rsid w:val="00185898"/>
    <w:rsid w:val="00190CFD"/>
    <w:rsid w:val="00192051"/>
    <w:rsid w:val="0019253A"/>
    <w:rsid w:val="001A4880"/>
    <w:rsid w:val="001A5C68"/>
    <w:rsid w:val="001A6651"/>
    <w:rsid w:val="001C24A3"/>
    <w:rsid w:val="001D2D37"/>
    <w:rsid w:val="001E3EA2"/>
    <w:rsid w:val="001E5CAB"/>
    <w:rsid w:val="00222323"/>
    <w:rsid w:val="002561DC"/>
    <w:rsid w:val="00261813"/>
    <w:rsid w:val="0026555B"/>
    <w:rsid w:val="00272C39"/>
    <w:rsid w:val="002779B9"/>
    <w:rsid w:val="002929AA"/>
    <w:rsid w:val="0029374C"/>
    <w:rsid w:val="002A3D04"/>
    <w:rsid w:val="002A450B"/>
    <w:rsid w:val="002C09CB"/>
    <w:rsid w:val="002C1711"/>
    <w:rsid w:val="002C520C"/>
    <w:rsid w:val="002D473A"/>
    <w:rsid w:val="002F158C"/>
    <w:rsid w:val="00306E3D"/>
    <w:rsid w:val="003175B1"/>
    <w:rsid w:val="003202F1"/>
    <w:rsid w:val="00321A45"/>
    <w:rsid w:val="00332497"/>
    <w:rsid w:val="00361204"/>
    <w:rsid w:val="003824DC"/>
    <w:rsid w:val="00391691"/>
    <w:rsid w:val="00393566"/>
    <w:rsid w:val="003A5EEA"/>
    <w:rsid w:val="003D7AF4"/>
    <w:rsid w:val="003F5CC6"/>
    <w:rsid w:val="00401F92"/>
    <w:rsid w:val="00414E9E"/>
    <w:rsid w:val="00416B87"/>
    <w:rsid w:val="00422494"/>
    <w:rsid w:val="00422E35"/>
    <w:rsid w:val="004231FC"/>
    <w:rsid w:val="00424C5D"/>
    <w:rsid w:val="0042757D"/>
    <w:rsid w:val="0043604F"/>
    <w:rsid w:val="004506D7"/>
    <w:rsid w:val="00455BC6"/>
    <w:rsid w:val="004571DA"/>
    <w:rsid w:val="004620E0"/>
    <w:rsid w:val="00462E1D"/>
    <w:rsid w:val="00473BCA"/>
    <w:rsid w:val="004754AF"/>
    <w:rsid w:val="00483B7D"/>
    <w:rsid w:val="0049123F"/>
    <w:rsid w:val="0049792F"/>
    <w:rsid w:val="00497BC3"/>
    <w:rsid w:val="004B4E5D"/>
    <w:rsid w:val="004C0DFA"/>
    <w:rsid w:val="004C759F"/>
    <w:rsid w:val="004F25FE"/>
    <w:rsid w:val="0050443B"/>
    <w:rsid w:val="00513085"/>
    <w:rsid w:val="00514871"/>
    <w:rsid w:val="005270CA"/>
    <w:rsid w:val="005317E6"/>
    <w:rsid w:val="00536E20"/>
    <w:rsid w:val="00541963"/>
    <w:rsid w:val="005562D1"/>
    <w:rsid w:val="0055725E"/>
    <w:rsid w:val="005609C8"/>
    <w:rsid w:val="0056335B"/>
    <w:rsid w:val="00564DDE"/>
    <w:rsid w:val="00574FAB"/>
    <w:rsid w:val="00585BCB"/>
    <w:rsid w:val="00591D74"/>
    <w:rsid w:val="005936CC"/>
    <w:rsid w:val="005A107F"/>
    <w:rsid w:val="005C7227"/>
    <w:rsid w:val="005D60ED"/>
    <w:rsid w:val="005E43CF"/>
    <w:rsid w:val="005F3E36"/>
    <w:rsid w:val="00601F20"/>
    <w:rsid w:val="0063532C"/>
    <w:rsid w:val="00657693"/>
    <w:rsid w:val="00673E18"/>
    <w:rsid w:val="00684C34"/>
    <w:rsid w:val="00690436"/>
    <w:rsid w:val="0069091A"/>
    <w:rsid w:val="006A01FC"/>
    <w:rsid w:val="006B2075"/>
    <w:rsid w:val="006B55EA"/>
    <w:rsid w:val="006C42A6"/>
    <w:rsid w:val="006C5894"/>
    <w:rsid w:val="006C6308"/>
    <w:rsid w:val="006D2F37"/>
    <w:rsid w:val="006D667E"/>
    <w:rsid w:val="006D68C7"/>
    <w:rsid w:val="006E03C4"/>
    <w:rsid w:val="006F1902"/>
    <w:rsid w:val="007076C1"/>
    <w:rsid w:val="00712480"/>
    <w:rsid w:val="007341B1"/>
    <w:rsid w:val="00744A46"/>
    <w:rsid w:val="00763715"/>
    <w:rsid w:val="00773C18"/>
    <w:rsid w:val="00785138"/>
    <w:rsid w:val="007916F8"/>
    <w:rsid w:val="0079198C"/>
    <w:rsid w:val="007A5DCB"/>
    <w:rsid w:val="007C020A"/>
    <w:rsid w:val="007D622E"/>
    <w:rsid w:val="007E248D"/>
    <w:rsid w:val="007F4717"/>
    <w:rsid w:val="007F6A69"/>
    <w:rsid w:val="0080007E"/>
    <w:rsid w:val="0080325B"/>
    <w:rsid w:val="0081303E"/>
    <w:rsid w:val="008217D2"/>
    <w:rsid w:val="00822AC9"/>
    <w:rsid w:val="00852412"/>
    <w:rsid w:val="00872443"/>
    <w:rsid w:val="00874EF3"/>
    <w:rsid w:val="00881B33"/>
    <w:rsid w:val="008A0EA9"/>
    <w:rsid w:val="008C11D8"/>
    <w:rsid w:val="008C2689"/>
    <w:rsid w:val="008C6DD2"/>
    <w:rsid w:val="008C7D8E"/>
    <w:rsid w:val="008D6DF7"/>
    <w:rsid w:val="008E6F74"/>
    <w:rsid w:val="008F2A59"/>
    <w:rsid w:val="008F62D3"/>
    <w:rsid w:val="00902B45"/>
    <w:rsid w:val="00916ED7"/>
    <w:rsid w:val="00931E05"/>
    <w:rsid w:val="00933A26"/>
    <w:rsid w:val="00936406"/>
    <w:rsid w:val="00950C14"/>
    <w:rsid w:val="00953DB8"/>
    <w:rsid w:val="00970F84"/>
    <w:rsid w:val="00972752"/>
    <w:rsid w:val="00975824"/>
    <w:rsid w:val="0098565E"/>
    <w:rsid w:val="00994777"/>
    <w:rsid w:val="009957D9"/>
    <w:rsid w:val="00995DBC"/>
    <w:rsid w:val="009A62BE"/>
    <w:rsid w:val="009A698C"/>
    <w:rsid w:val="009E0918"/>
    <w:rsid w:val="009E2FEC"/>
    <w:rsid w:val="009F19E5"/>
    <w:rsid w:val="009F322F"/>
    <w:rsid w:val="009F62B6"/>
    <w:rsid w:val="00A013A3"/>
    <w:rsid w:val="00A05B95"/>
    <w:rsid w:val="00A146DE"/>
    <w:rsid w:val="00A1593A"/>
    <w:rsid w:val="00A231FF"/>
    <w:rsid w:val="00A42F03"/>
    <w:rsid w:val="00A80093"/>
    <w:rsid w:val="00A82033"/>
    <w:rsid w:val="00A82101"/>
    <w:rsid w:val="00A94528"/>
    <w:rsid w:val="00AB46B8"/>
    <w:rsid w:val="00AB4DEC"/>
    <w:rsid w:val="00AC205A"/>
    <w:rsid w:val="00AC21E2"/>
    <w:rsid w:val="00AC32D9"/>
    <w:rsid w:val="00AF0693"/>
    <w:rsid w:val="00B02E68"/>
    <w:rsid w:val="00B03AA0"/>
    <w:rsid w:val="00B1142E"/>
    <w:rsid w:val="00B2518B"/>
    <w:rsid w:val="00B25946"/>
    <w:rsid w:val="00B407D6"/>
    <w:rsid w:val="00B41D93"/>
    <w:rsid w:val="00B4449C"/>
    <w:rsid w:val="00B51F78"/>
    <w:rsid w:val="00B80A98"/>
    <w:rsid w:val="00B80CC6"/>
    <w:rsid w:val="00B848EE"/>
    <w:rsid w:val="00B906F2"/>
    <w:rsid w:val="00B9515C"/>
    <w:rsid w:val="00BB151C"/>
    <w:rsid w:val="00BB73C9"/>
    <w:rsid w:val="00BB7B82"/>
    <w:rsid w:val="00BC5492"/>
    <w:rsid w:val="00BF6731"/>
    <w:rsid w:val="00BF6852"/>
    <w:rsid w:val="00BF733D"/>
    <w:rsid w:val="00C2395B"/>
    <w:rsid w:val="00C328A9"/>
    <w:rsid w:val="00C4205A"/>
    <w:rsid w:val="00C863DE"/>
    <w:rsid w:val="00C91FCC"/>
    <w:rsid w:val="00CA2CE2"/>
    <w:rsid w:val="00CA3469"/>
    <w:rsid w:val="00CC4B2B"/>
    <w:rsid w:val="00CD600F"/>
    <w:rsid w:val="00CF03C3"/>
    <w:rsid w:val="00D10606"/>
    <w:rsid w:val="00D22586"/>
    <w:rsid w:val="00D31B50"/>
    <w:rsid w:val="00D33F73"/>
    <w:rsid w:val="00D449BB"/>
    <w:rsid w:val="00D515D8"/>
    <w:rsid w:val="00D67AB5"/>
    <w:rsid w:val="00D72A33"/>
    <w:rsid w:val="00D91EB1"/>
    <w:rsid w:val="00D921DE"/>
    <w:rsid w:val="00DA2693"/>
    <w:rsid w:val="00DB24EA"/>
    <w:rsid w:val="00DE467E"/>
    <w:rsid w:val="00DE6A79"/>
    <w:rsid w:val="00DF60DB"/>
    <w:rsid w:val="00E04D82"/>
    <w:rsid w:val="00E14D9C"/>
    <w:rsid w:val="00E32F16"/>
    <w:rsid w:val="00E339D3"/>
    <w:rsid w:val="00E35558"/>
    <w:rsid w:val="00E429D8"/>
    <w:rsid w:val="00E47F58"/>
    <w:rsid w:val="00E57292"/>
    <w:rsid w:val="00E730DB"/>
    <w:rsid w:val="00E748EE"/>
    <w:rsid w:val="00E92BA9"/>
    <w:rsid w:val="00E93275"/>
    <w:rsid w:val="00E959AE"/>
    <w:rsid w:val="00E966A7"/>
    <w:rsid w:val="00EA1071"/>
    <w:rsid w:val="00EA3A18"/>
    <w:rsid w:val="00EA413A"/>
    <w:rsid w:val="00EB2D71"/>
    <w:rsid w:val="00EF2CBD"/>
    <w:rsid w:val="00F0011E"/>
    <w:rsid w:val="00F03795"/>
    <w:rsid w:val="00F21C98"/>
    <w:rsid w:val="00F228ED"/>
    <w:rsid w:val="00F34B65"/>
    <w:rsid w:val="00F40D6A"/>
    <w:rsid w:val="00F57B31"/>
    <w:rsid w:val="00F67428"/>
    <w:rsid w:val="00F92FB4"/>
    <w:rsid w:val="00F94A3A"/>
    <w:rsid w:val="00F9589C"/>
    <w:rsid w:val="00F97F2E"/>
    <w:rsid w:val="00FE04F2"/>
    <w:rsid w:val="00FE322E"/>
    <w:rsid w:val="00FF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19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F37"/>
    <w:pPr>
      <w:spacing w:after="120"/>
    </w:pPr>
  </w:style>
  <w:style w:type="character" w:customStyle="1" w:styleId="a4">
    <w:name w:val="Основной текст Знак"/>
    <w:basedOn w:val="a0"/>
    <w:link w:val="a3"/>
    <w:rsid w:val="006D2F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6D2F37"/>
    <w:pPr>
      <w:spacing w:after="0" w:line="240" w:lineRule="auto"/>
    </w:pPr>
    <w:rPr>
      <w:rFonts w:ascii="Calibri" w:eastAsia="Calibri" w:hAnsi="Calibri" w:cs="Times New Roman"/>
      <w:kern w:val="16"/>
    </w:rPr>
  </w:style>
  <w:style w:type="character" w:customStyle="1" w:styleId="apple-converted-space">
    <w:name w:val="apple-converted-space"/>
    <w:basedOn w:val="a0"/>
    <w:rsid w:val="006D2F37"/>
  </w:style>
  <w:style w:type="paragraph" w:styleId="a7">
    <w:name w:val="Normal (Web)"/>
    <w:basedOn w:val="a"/>
    <w:uiPriority w:val="99"/>
    <w:unhideWhenUsed/>
    <w:rsid w:val="00C4205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4205A"/>
    <w:rPr>
      <w:b/>
      <w:bCs/>
    </w:rPr>
  </w:style>
  <w:style w:type="character" w:customStyle="1" w:styleId="c0">
    <w:name w:val="c0"/>
    <w:basedOn w:val="a0"/>
    <w:rsid w:val="00536E20"/>
  </w:style>
  <w:style w:type="paragraph" w:styleId="a9">
    <w:name w:val="Body Text Indent"/>
    <w:basedOn w:val="a"/>
    <w:link w:val="aa"/>
    <w:uiPriority w:val="99"/>
    <w:unhideWhenUsed/>
    <w:rsid w:val="00CA34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A34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19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F19E5"/>
    <w:rPr>
      <w:rFonts w:ascii="Calibri" w:eastAsia="Calibri" w:hAnsi="Calibri" w:cs="Times New Roman"/>
      <w:kern w:val="16"/>
    </w:rPr>
  </w:style>
  <w:style w:type="character" w:customStyle="1" w:styleId="FontStyle134">
    <w:name w:val="Font Style134"/>
    <w:basedOn w:val="a0"/>
    <w:rsid w:val="008C2689"/>
    <w:rPr>
      <w:rFonts w:ascii="Times New Roman" w:hAnsi="Times New Roman" w:cs="Times New Roman"/>
      <w:i/>
      <w:iCs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B24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4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7916F8"/>
    <w:rPr>
      <w:i/>
      <w:iCs/>
    </w:rPr>
  </w:style>
  <w:style w:type="table" w:styleId="af0">
    <w:name w:val="Table Grid"/>
    <w:basedOn w:val="a1"/>
    <w:uiPriority w:val="59"/>
    <w:rsid w:val="007F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1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Lena</cp:lastModifiedBy>
  <cp:revision>10</cp:revision>
  <cp:lastPrinted>2016-10-14T06:31:00Z</cp:lastPrinted>
  <dcterms:created xsi:type="dcterms:W3CDTF">2016-10-17T07:20:00Z</dcterms:created>
  <dcterms:modified xsi:type="dcterms:W3CDTF">2016-10-24T06:57:00Z</dcterms:modified>
</cp:coreProperties>
</file>